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10" w:rsidRPr="00C85F3A" w:rsidRDefault="00CC7510" w:rsidP="00C85F3A">
      <w:pPr>
        <w:jc w:val="center"/>
        <w:rPr>
          <w:b/>
          <w:sz w:val="28"/>
          <w:szCs w:val="28"/>
        </w:rPr>
      </w:pPr>
      <w:r w:rsidRPr="00C85F3A">
        <w:rPr>
          <w:rFonts w:hint="eastAsia"/>
          <w:b/>
          <w:sz w:val="28"/>
          <w:szCs w:val="28"/>
        </w:rPr>
        <w:t>决策咨询专项项目课题指南</w:t>
      </w:r>
    </w:p>
    <w:p w:rsidR="004517C0" w:rsidRPr="00CC7510" w:rsidRDefault="004517C0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</w:t>
      </w:r>
      <w:r w:rsidRPr="00CC7510">
        <w:rPr>
          <w:rFonts w:hint="eastAsia"/>
          <w:sz w:val="28"/>
          <w:szCs w:val="28"/>
        </w:rPr>
        <w:t>．河南“十三五”时期精准扶贫、精准脱贫问题研究</w:t>
      </w:r>
    </w:p>
    <w:p w:rsidR="00754F61" w:rsidRPr="00CC7510" w:rsidRDefault="00754F61" w:rsidP="00754F61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2.</w:t>
      </w:r>
      <w:r w:rsidR="008900F6">
        <w:rPr>
          <w:rFonts w:hint="eastAsia"/>
          <w:sz w:val="28"/>
          <w:szCs w:val="28"/>
        </w:rPr>
        <w:t xml:space="preserve"> </w:t>
      </w:r>
      <w:r w:rsidRPr="00CC7510">
        <w:rPr>
          <w:rFonts w:hint="eastAsia"/>
          <w:sz w:val="28"/>
          <w:szCs w:val="28"/>
        </w:rPr>
        <w:t>河南推进供给侧结构性改革问题研究</w:t>
      </w:r>
    </w:p>
    <w:p w:rsidR="00754F61" w:rsidRDefault="00754F61" w:rsidP="00754F61">
      <w:pPr>
        <w:rPr>
          <w:rFonts w:hint="eastAsia"/>
          <w:sz w:val="28"/>
          <w:szCs w:val="28"/>
        </w:rPr>
      </w:pPr>
      <w:r w:rsidRPr="00CC7510">
        <w:rPr>
          <w:rFonts w:hint="eastAsia"/>
          <w:sz w:val="28"/>
          <w:szCs w:val="28"/>
        </w:rPr>
        <w:t>3.</w:t>
      </w:r>
      <w:r w:rsidR="008900F6">
        <w:rPr>
          <w:rFonts w:hint="eastAsia"/>
          <w:sz w:val="28"/>
          <w:szCs w:val="28"/>
        </w:rPr>
        <w:t xml:space="preserve"> </w:t>
      </w:r>
      <w:r w:rsidRPr="00CC7510">
        <w:rPr>
          <w:rFonts w:hint="eastAsia"/>
          <w:sz w:val="28"/>
          <w:szCs w:val="28"/>
        </w:rPr>
        <w:t>河南落实五大发展理念的思路与对策研究</w:t>
      </w:r>
    </w:p>
    <w:p w:rsidR="008900F6" w:rsidRPr="00CC7510" w:rsidRDefault="008900F6" w:rsidP="008900F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Pr="00CC7510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 w:rsidRPr="00CC7510">
        <w:rPr>
          <w:rFonts w:hint="eastAsia"/>
          <w:sz w:val="28"/>
          <w:szCs w:val="28"/>
        </w:rPr>
        <w:t>郑州航空港经济综合实验区融入“一带一路”战略对策研究</w:t>
      </w:r>
    </w:p>
    <w:p w:rsidR="008900F6" w:rsidRPr="00CC7510" w:rsidRDefault="008900F6" w:rsidP="00754F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</w:t>
      </w:r>
      <w:r>
        <w:rPr>
          <w:rFonts w:hint="eastAsia"/>
          <w:sz w:val="28"/>
          <w:szCs w:val="28"/>
        </w:rPr>
        <w:t>河南</w:t>
      </w:r>
      <w:r w:rsidRPr="008900F6">
        <w:rPr>
          <w:sz w:val="28"/>
          <w:szCs w:val="28"/>
        </w:rPr>
        <w:t>自由贸易试验区</w:t>
      </w:r>
      <w:r w:rsidRPr="00CC7510">
        <w:rPr>
          <w:rFonts w:hint="eastAsia"/>
          <w:sz w:val="28"/>
          <w:szCs w:val="28"/>
        </w:rPr>
        <w:t>融入“一带一路”战略对策研究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6</w:t>
      </w:r>
      <w:r w:rsidR="004517C0" w:rsidRPr="00CC7510">
        <w:rPr>
          <w:rFonts w:hint="eastAsia"/>
          <w:sz w:val="28"/>
          <w:szCs w:val="28"/>
        </w:rPr>
        <w:t>．河南县域经济发展问题研究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7</w:t>
      </w:r>
      <w:r w:rsidR="004517C0" w:rsidRPr="00CC7510">
        <w:rPr>
          <w:rFonts w:hint="eastAsia"/>
          <w:sz w:val="28"/>
          <w:szCs w:val="28"/>
        </w:rPr>
        <w:t>．做大做强河南粮食产业的对策研究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8</w:t>
      </w:r>
      <w:r w:rsidR="004517C0" w:rsidRPr="00CC7510">
        <w:rPr>
          <w:rFonts w:hint="eastAsia"/>
          <w:sz w:val="28"/>
          <w:szCs w:val="28"/>
        </w:rPr>
        <w:t>．河南提高城市规划建设管理水平思路与重点举措研究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9</w:t>
      </w:r>
      <w:r w:rsidR="004517C0" w:rsidRPr="00CC7510">
        <w:rPr>
          <w:rFonts w:hint="eastAsia"/>
          <w:sz w:val="28"/>
          <w:szCs w:val="28"/>
        </w:rPr>
        <w:t>．河南推进“互联网</w:t>
      </w:r>
      <w:r w:rsidR="004517C0" w:rsidRPr="00CC7510">
        <w:rPr>
          <w:rFonts w:hint="eastAsia"/>
          <w:sz w:val="28"/>
          <w:szCs w:val="28"/>
        </w:rPr>
        <w:t>+</w:t>
      </w:r>
      <w:r w:rsidR="004517C0" w:rsidRPr="00CC7510">
        <w:rPr>
          <w:rFonts w:hint="eastAsia"/>
          <w:sz w:val="28"/>
          <w:szCs w:val="28"/>
        </w:rPr>
        <w:t>”行动计划的对策研究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</w:t>
      </w:r>
      <w:r w:rsidR="004517C0" w:rsidRPr="00CC7510">
        <w:rPr>
          <w:rFonts w:hint="eastAsia"/>
          <w:sz w:val="28"/>
          <w:szCs w:val="28"/>
        </w:rPr>
        <w:t>0</w:t>
      </w:r>
      <w:r w:rsidR="004517C0" w:rsidRPr="00CC7510">
        <w:rPr>
          <w:rFonts w:hint="eastAsia"/>
          <w:sz w:val="28"/>
          <w:szCs w:val="28"/>
        </w:rPr>
        <w:t>．河南非法集资的现状、特点及其打防对策研究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11</w:t>
      </w:r>
      <w:r w:rsidR="004517C0" w:rsidRPr="00CC7510">
        <w:rPr>
          <w:rFonts w:hint="eastAsia"/>
          <w:sz w:val="28"/>
          <w:szCs w:val="28"/>
        </w:rPr>
        <w:t>．河南持续治理大气污染有效性措施研究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12</w:t>
      </w:r>
      <w:r w:rsidR="004517C0" w:rsidRPr="00CC7510">
        <w:rPr>
          <w:rFonts w:hint="eastAsia"/>
          <w:sz w:val="28"/>
          <w:szCs w:val="28"/>
        </w:rPr>
        <w:t>．河南化解产能过剩行业的思路与对策研究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13</w:t>
      </w:r>
      <w:r w:rsidR="004517C0" w:rsidRPr="00CC7510">
        <w:rPr>
          <w:rFonts w:hint="eastAsia"/>
          <w:sz w:val="28"/>
          <w:szCs w:val="28"/>
        </w:rPr>
        <w:t>．“空心化”趋势下乡村治理面临的问题及对策研究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14</w:t>
      </w:r>
      <w:r w:rsidR="004517C0" w:rsidRPr="00CC7510">
        <w:rPr>
          <w:rFonts w:hint="eastAsia"/>
          <w:sz w:val="28"/>
          <w:szCs w:val="28"/>
        </w:rPr>
        <w:t>．河南地方政府性债务风险防范与管理研究</w:t>
      </w:r>
    </w:p>
    <w:p w:rsidR="004517C0" w:rsidRPr="00CC7510" w:rsidRDefault="00754F61" w:rsidP="004517C0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15</w:t>
      </w:r>
      <w:r w:rsidR="004517C0" w:rsidRPr="00CC7510">
        <w:rPr>
          <w:rFonts w:hint="eastAsia"/>
          <w:sz w:val="28"/>
          <w:szCs w:val="28"/>
        </w:rPr>
        <w:t>．“互联网</w:t>
      </w:r>
      <w:r w:rsidR="004517C0" w:rsidRPr="00CC7510">
        <w:rPr>
          <w:rFonts w:hint="eastAsia"/>
          <w:sz w:val="28"/>
          <w:szCs w:val="28"/>
        </w:rPr>
        <w:t>+</w:t>
      </w:r>
      <w:r w:rsidR="004517C0" w:rsidRPr="00CC7510">
        <w:rPr>
          <w:rFonts w:hint="eastAsia"/>
          <w:sz w:val="28"/>
          <w:szCs w:val="28"/>
        </w:rPr>
        <w:t>”背景下河南新兴文化业态培育研究</w:t>
      </w:r>
    </w:p>
    <w:p w:rsidR="008900F6" w:rsidRPr="00CC7510" w:rsidRDefault="008900F6" w:rsidP="008900F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</w:t>
      </w:r>
      <w:r w:rsidRPr="00CC7510">
        <w:rPr>
          <w:rFonts w:hint="eastAsia"/>
          <w:sz w:val="28"/>
          <w:szCs w:val="28"/>
        </w:rPr>
        <w:t>．河南加速培育新经济增长点与政策研究</w:t>
      </w:r>
    </w:p>
    <w:p w:rsidR="008900F6" w:rsidRPr="00CC7510" w:rsidRDefault="008900F6" w:rsidP="008900F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</w:t>
      </w:r>
      <w:r w:rsidRPr="00CC7510">
        <w:rPr>
          <w:rFonts w:hint="eastAsia"/>
          <w:sz w:val="28"/>
          <w:szCs w:val="28"/>
        </w:rPr>
        <w:t>．新常态下河南承接产业转移的形势与对策研究</w:t>
      </w:r>
    </w:p>
    <w:p w:rsidR="00754F61" w:rsidRPr="00CC7510" w:rsidRDefault="00754F61" w:rsidP="00754F61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</w:t>
      </w:r>
      <w:r w:rsidR="008900F6">
        <w:rPr>
          <w:rFonts w:hint="eastAsia"/>
          <w:sz w:val="28"/>
          <w:szCs w:val="28"/>
        </w:rPr>
        <w:t>8</w:t>
      </w:r>
      <w:r w:rsidRPr="00CC7510">
        <w:rPr>
          <w:rFonts w:hint="eastAsia"/>
          <w:sz w:val="28"/>
          <w:szCs w:val="28"/>
        </w:rPr>
        <w:t>.</w:t>
      </w:r>
      <w:r w:rsidR="00C378F5">
        <w:rPr>
          <w:rFonts w:hint="eastAsia"/>
          <w:sz w:val="28"/>
          <w:szCs w:val="28"/>
        </w:rPr>
        <w:t xml:space="preserve">  </w:t>
      </w:r>
      <w:r w:rsidRPr="00CC7510">
        <w:rPr>
          <w:rFonts w:hint="eastAsia"/>
          <w:sz w:val="28"/>
          <w:szCs w:val="28"/>
        </w:rPr>
        <w:t>河南重点生态功能区发展研究</w:t>
      </w:r>
    </w:p>
    <w:p w:rsidR="00754F61" w:rsidRPr="00CC7510" w:rsidRDefault="00754F61" w:rsidP="00754F61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1</w:t>
      </w:r>
      <w:r w:rsidR="008900F6">
        <w:rPr>
          <w:rFonts w:hint="eastAsia"/>
          <w:sz w:val="28"/>
          <w:szCs w:val="28"/>
        </w:rPr>
        <w:t>9</w:t>
      </w:r>
      <w:r w:rsidRPr="00CC7510">
        <w:rPr>
          <w:rFonts w:hint="eastAsia"/>
          <w:sz w:val="28"/>
          <w:szCs w:val="28"/>
        </w:rPr>
        <w:t>.</w:t>
      </w:r>
      <w:r w:rsidR="00C378F5">
        <w:rPr>
          <w:rFonts w:hint="eastAsia"/>
          <w:sz w:val="28"/>
          <w:szCs w:val="28"/>
        </w:rPr>
        <w:t xml:space="preserve">  </w:t>
      </w:r>
      <w:r w:rsidRPr="00CC7510">
        <w:rPr>
          <w:rFonts w:hint="eastAsia"/>
          <w:sz w:val="28"/>
          <w:szCs w:val="28"/>
        </w:rPr>
        <w:t>河南创新型人才培养的现状与路径研究</w:t>
      </w:r>
    </w:p>
    <w:p w:rsidR="00754F61" w:rsidRPr="00CC7510" w:rsidRDefault="008900F6" w:rsidP="00754F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="00754F61" w:rsidRPr="00CC7510">
        <w:rPr>
          <w:rFonts w:hint="eastAsia"/>
          <w:sz w:val="28"/>
          <w:szCs w:val="28"/>
        </w:rPr>
        <w:t>.</w:t>
      </w:r>
      <w:r w:rsidR="00C378F5">
        <w:rPr>
          <w:rFonts w:hint="eastAsia"/>
          <w:sz w:val="28"/>
          <w:szCs w:val="28"/>
        </w:rPr>
        <w:t xml:space="preserve">  </w:t>
      </w:r>
      <w:r w:rsidR="00754F61" w:rsidRPr="00CC7510">
        <w:rPr>
          <w:rFonts w:hint="eastAsia"/>
          <w:sz w:val="28"/>
          <w:szCs w:val="28"/>
        </w:rPr>
        <w:t>河南省地域文脉传承与城市特色构建研究</w:t>
      </w:r>
    </w:p>
    <w:p w:rsidR="00754F61" w:rsidRPr="00CC7510" w:rsidRDefault="00754F61" w:rsidP="00754F61">
      <w:pPr>
        <w:rPr>
          <w:sz w:val="28"/>
          <w:szCs w:val="28"/>
        </w:rPr>
      </w:pPr>
      <w:r w:rsidRPr="00CC7510">
        <w:rPr>
          <w:rFonts w:hint="eastAsia"/>
          <w:sz w:val="28"/>
          <w:szCs w:val="28"/>
        </w:rPr>
        <w:t>2</w:t>
      </w:r>
      <w:r w:rsidR="008900F6">
        <w:rPr>
          <w:rFonts w:hint="eastAsia"/>
          <w:sz w:val="28"/>
          <w:szCs w:val="28"/>
        </w:rPr>
        <w:t>1</w:t>
      </w:r>
      <w:r w:rsidRPr="00CC7510">
        <w:rPr>
          <w:rFonts w:hint="eastAsia"/>
          <w:sz w:val="28"/>
          <w:szCs w:val="28"/>
        </w:rPr>
        <w:t>.</w:t>
      </w:r>
      <w:r w:rsidR="00C378F5">
        <w:rPr>
          <w:rFonts w:hint="eastAsia"/>
          <w:sz w:val="28"/>
          <w:szCs w:val="28"/>
        </w:rPr>
        <w:t xml:space="preserve">  </w:t>
      </w:r>
      <w:r w:rsidRPr="00CC7510">
        <w:rPr>
          <w:rFonts w:hint="eastAsia"/>
          <w:sz w:val="28"/>
          <w:szCs w:val="28"/>
        </w:rPr>
        <w:t>新形势下加快河南旅游业发展对策研究</w:t>
      </w:r>
    </w:p>
    <w:sectPr w:rsidR="00754F61" w:rsidRPr="00CC7510" w:rsidSect="00946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E3A" w:rsidRDefault="00C71E3A" w:rsidP="004517C0">
      <w:r>
        <w:separator/>
      </w:r>
    </w:p>
  </w:endnote>
  <w:endnote w:type="continuationSeparator" w:id="1">
    <w:p w:rsidR="00C71E3A" w:rsidRDefault="00C71E3A" w:rsidP="0045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E3A" w:rsidRDefault="00C71E3A" w:rsidP="004517C0">
      <w:r>
        <w:separator/>
      </w:r>
    </w:p>
  </w:footnote>
  <w:footnote w:type="continuationSeparator" w:id="1">
    <w:p w:rsidR="00C71E3A" w:rsidRDefault="00C71E3A" w:rsidP="004517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17C0"/>
    <w:rsid w:val="004517C0"/>
    <w:rsid w:val="00754F61"/>
    <w:rsid w:val="008900F6"/>
    <w:rsid w:val="009469EF"/>
    <w:rsid w:val="00A10D8F"/>
    <w:rsid w:val="00C378F5"/>
    <w:rsid w:val="00C71E3A"/>
    <w:rsid w:val="00C85F3A"/>
    <w:rsid w:val="00CC7510"/>
    <w:rsid w:val="00EB4267"/>
    <w:rsid w:val="00EC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17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17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</Words>
  <Characters>419</Characters>
  <Application>Microsoft Office Word</Application>
  <DocSecurity>0</DocSecurity>
  <Lines>3</Lines>
  <Paragraphs>1</Paragraphs>
  <ScaleCrop>false</ScaleCrop>
  <Company>shendu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2016-09-08T09:12:00Z</cp:lastPrinted>
  <dcterms:created xsi:type="dcterms:W3CDTF">2016-09-08T08:53:00Z</dcterms:created>
  <dcterms:modified xsi:type="dcterms:W3CDTF">2016-09-09T01:06:00Z</dcterms:modified>
</cp:coreProperties>
</file>