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黑体" w:eastAsia="黑体" w:cs="黑体" w:hint="eastAsia"/>
        </w:rPr>
      </w:pPr>
      <w:r>
        <w:rPr>
          <w:rFonts w:ascii="黑体" w:eastAsia="黑体" w:cs="黑体" w:hint="eastAsia"/>
        </w:rPr>
        <w:t>附件</w:t>
      </w:r>
      <w:r>
        <w:rPr>
          <w:rFonts w:ascii="黑体" w:eastAsia="黑体" w:cs="黑体"/>
        </w:rPr>
        <w:t>2</w:t>
      </w:r>
      <w:bookmarkStart w:id="0" w:name="_GoBack"/>
      <w:bookmarkEnd w:id="0"/>
    </w:p>
    <w:p>
      <w:pPr>
        <w:rPr>
          <w:rFonts w:ascii="黑体" w:eastAsia="黑体" w:cs="黑体"/>
        </w:rPr>
      </w:pPr>
    </w:p>
    <w:p>
      <w:pPr>
        <w:tabs>
          <w:tab w:val="left" w:pos="13620"/>
          <w:tab w:val="left" w:pos="14700"/>
        </w:tabs>
        <w:snapToGrid w:val="0"/>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河南省教育厅</w:t>
      </w:r>
      <w:r>
        <w:rPr>
          <w:rFonts w:ascii="方正小标宋简体" w:eastAsia="方正小标宋简体" w:cs="方正小标宋简体"/>
          <w:sz w:val="44"/>
          <w:szCs w:val="44"/>
        </w:rPr>
        <w:t>20</w:t>
      </w:r>
      <w:r>
        <w:rPr>
          <w:rFonts w:ascii="方正小标宋简体" w:eastAsia="方正小标宋简体" w:cs="方正小标宋简体" w:hint="eastAsia"/>
          <w:sz w:val="44"/>
          <w:szCs w:val="44"/>
        </w:rPr>
        <w:t>2</w:t>
      </w:r>
      <w:r>
        <w:rPr>
          <w:rFonts w:ascii="方正小标宋简体" w:eastAsia="方正小标宋简体" w:cs="方正小标宋简体"/>
          <w:sz w:val="44"/>
          <w:szCs w:val="44"/>
        </w:rPr>
        <w:t>2</w:t>
      </w:r>
      <w:r>
        <w:rPr>
          <w:rFonts w:ascii="方正小标宋简体" w:eastAsia="方正小标宋简体" w:cs="方正小标宋简体" w:hint="eastAsia"/>
          <w:sz w:val="44"/>
          <w:szCs w:val="44"/>
        </w:rPr>
        <w:t>度人文社会科学研究项目申报一览表</w:t>
      </w:r>
    </w:p>
    <w:p>
      <w:pPr>
        <w:tabs>
          <w:tab w:val="left" w:pos="13620"/>
          <w:tab w:val="left" w:pos="14700"/>
        </w:tabs>
        <w:snapToGrid w:val="0"/>
        <w:jc w:val="center"/>
        <w:rPr>
          <w:rFonts w:ascii="方正小标宋简体" w:eastAsia="方正小标宋简体"/>
          <w:sz w:val="24"/>
          <w:szCs w:val="24"/>
        </w:rPr>
      </w:pPr>
    </w:p>
    <w:p>
      <w:pPr>
        <w:tabs>
          <w:tab w:val="left" w:pos="623"/>
          <w:tab w:val="left" w:pos="4324"/>
          <w:tab w:val="left" w:pos="6111"/>
          <w:tab w:val="left" w:pos="7568"/>
          <w:tab w:val="left" w:pos="8504"/>
          <w:tab w:val="left" w:pos="9440"/>
          <w:tab w:val="left" w:pos="10376"/>
          <w:tab w:val="left" w:pos="12163"/>
          <w:tab w:val="left" w:pos="13620"/>
          <w:tab w:val="left" w:pos="14700"/>
        </w:tabs>
        <w:rPr>
          <w:rFonts w:ascii="仿宋_GB2312" w:cs="仿宋_GB2312"/>
        </w:rPr>
      </w:pPr>
      <w:r>
        <w:rPr>
          <w:rFonts w:ascii="仿宋_GB2312" w:cs="仿宋_GB2312" w:hint="eastAsia"/>
        </w:rPr>
        <w:t>申报学校签章</w:t>
      </w:r>
      <w:r>
        <w:rPr>
          <w:rFonts w:ascii="仿宋_GB2312" w:cs="仿宋_GB2312"/>
        </w:rPr>
        <w:t xml:space="preserve">                                        </w:t>
      </w:r>
      <w:r>
        <w:rPr>
          <w:rFonts w:ascii="仿宋_GB2312" w:cs="仿宋_GB2312" w:hint="eastAsia"/>
        </w:rPr>
        <w:t>申报日期：</w:t>
      </w:r>
      <w:r>
        <w:rPr>
          <w:rFonts w:ascii="仿宋_GB2312" w:cs="仿宋_GB2312"/>
        </w:rPr>
        <w:t>20</w:t>
      </w:r>
      <w:r>
        <w:rPr>
          <w:rFonts w:ascii="仿宋_GB2312" w:cs="仿宋_GB2312" w:hint="eastAsia"/>
        </w:rPr>
        <w:t>2</w:t>
      </w:r>
      <w:r>
        <w:rPr>
          <w:rFonts w:ascii="仿宋_GB2312" w:cs="仿宋_GB2312"/>
        </w:rPr>
        <w:t>1</w:t>
      </w:r>
      <w:r>
        <w:rPr>
          <w:rFonts w:ascii="仿宋_GB2312" w:cs="仿宋_GB2312" w:hint="eastAsia"/>
        </w:rPr>
        <w:t>年</w:t>
      </w:r>
      <w:r>
        <w:rPr>
          <w:rFonts w:ascii="仿宋_GB2312" w:cs="仿宋_GB2312"/>
        </w:rPr>
        <w:t xml:space="preserve">   </w:t>
      </w:r>
      <w:r>
        <w:rPr>
          <w:rFonts w:ascii="仿宋_GB2312" w:cs="仿宋_GB2312" w:hint="eastAsia"/>
        </w:rPr>
        <w:t>月</w:t>
      </w:r>
      <w:r>
        <w:rPr>
          <w:rFonts w:ascii="仿宋_GB2312" w:cs="仿宋_GB2312"/>
        </w:rPr>
        <w:t xml:space="preserve">    </w:t>
      </w:r>
      <w:r>
        <w:rPr>
          <w:rFonts w:ascii="仿宋_GB2312" w:cs="仿宋_GB2312" w:hint="eastAsia"/>
        </w:rPr>
        <w:t>日</w:t>
      </w:r>
    </w:p>
    <w:p>
      <w:pPr>
        <w:tabs>
          <w:tab w:val="left" w:pos="623"/>
          <w:tab w:val="left" w:pos="4324"/>
          <w:tab w:val="left" w:pos="6111"/>
          <w:tab w:val="left" w:pos="7568"/>
          <w:tab w:val="left" w:pos="8504"/>
          <w:tab w:val="left" w:pos="9440"/>
          <w:tab w:val="left" w:pos="10376"/>
          <w:tab w:val="left" w:pos="12163"/>
          <w:tab w:val="left" w:pos="13620"/>
          <w:tab w:val="left" w:pos="14700"/>
        </w:tabs>
        <w:rPr>
          <w:rFonts w:ascii="仿宋_GB2312"/>
        </w:rPr>
      </w:pPr>
      <w:r>
        <w:rPr>
          <w:rFonts w:ascii="仿宋_GB2312"/>
        </w:rPr>
        <w:t>经审查，本单位申报材料不存在有违马克思主义基本原理或中央现行方针政策的内容。</w:t>
      </w:r>
    </w:p>
    <w:tbl>
      <w:tblPr>
        <w:jc w:val="center"/>
        <w:tblW w:w="1429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136"/>
        <w:gridCol w:w="3280"/>
        <w:gridCol w:w="1501"/>
        <w:gridCol w:w="942"/>
        <w:gridCol w:w="942"/>
        <w:gridCol w:w="942"/>
        <w:gridCol w:w="1453"/>
        <w:gridCol w:w="1406"/>
        <w:gridCol w:w="1134"/>
        <w:gridCol w:w="1559"/>
      </w:tblGrid>
      <w:tr>
        <w:trPr>
          <w:cantSplit/>
          <w:trHeight w:val="285"/>
        </w:trPr>
        <w:tc>
          <w:tcPr>
            <w:tcW w:w="1136" w:type="dxa"/>
            <w:vMerge w:val="restart"/>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黑体" w:eastAsia="黑体"/>
                <w:sz w:val="24"/>
                <w:szCs w:val="24"/>
              </w:rPr>
            </w:pPr>
            <w:r>
              <w:rPr>
                <w:rFonts w:ascii="黑体" w:eastAsia="黑体" w:cs="黑体"/>
                <w:sz w:val="24"/>
                <w:szCs w:val="24"/>
              </w:rPr>
              <w:t>学院排序</w:t>
            </w:r>
          </w:p>
        </w:tc>
        <w:tc>
          <w:tcPr>
            <w:tcW w:w="3280" w:type="dxa"/>
            <w:vMerge w:val="restart"/>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ind w:left="544" w:rightChars="260" w:right="780" w:hangingChars="227" w:hanging="544"/>
              <w:jc w:val="center"/>
              <w:rPr>
                <w:rFonts w:ascii="黑体" w:eastAsia="黑体"/>
                <w:sz w:val="24"/>
                <w:szCs w:val="24"/>
              </w:rPr>
            </w:pPr>
            <w:r>
              <w:rPr>
                <w:rFonts w:ascii="黑体" w:eastAsia="黑体" w:cs="黑体" w:hint="eastAsia"/>
                <w:sz w:val="24"/>
                <w:szCs w:val="24"/>
              </w:rPr>
              <w:t>课</w:t>
            </w:r>
            <w:r>
              <w:rPr>
                <w:rFonts w:ascii="黑体" w:eastAsia="黑体" w:cs="黑体"/>
                <w:sz w:val="24"/>
                <w:szCs w:val="24"/>
              </w:rPr>
              <w:t xml:space="preserve">   </w:t>
            </w:r>
            <w:r>
              <w:rPr>
                <w:rFonts w:ascii="黑体" w:eastAsia="黑体" w:cs="黑体" w:hint="eastAsia"/>
                <w:sz w:val="24"/>
                <w:szCs w:val="24"/>
              </w:rPr>
              <w:t>题</w:t>
            </w:r>
            <w:r>
              <w:rPr>
                <w:rFonts w:ascii="黑体" w:eastAsia="黑体" w:cs="黑体"/>
                <w:sz w:val="24"/>
                <w:szCs w:val="24"/>
              </w:rPr>
              <w:t xml:space="preserve">   </w:t>
            </w:r>
            <w:r>
              <w:rPr>
                <w:rFonts w:ascii="黑体" w:eastAsia="黑体" w:cs="黑体" w:hint="eastAsia"/>
                <w:sz w:val="24"/>
                <w:szCs w:val="24"/>
              </w:rPr>
              <w:t>名</w:t>
            </w:r>
            <w:r>
              <w:rPr>
                <w:rFonts w:ascii="黑体" w:eastAsia="黑体" w:cs="黑体"/>
                <w:sz w:val="24"/>
                <w:szCs w:val="24"/>
              </w:rPr>
              <w:t xml:space="preserve">   </w:t>
            </w:r>
            <w:r>
              <w:rPr>
                <w:rFonts w:ascii="黑体" w:eastAsia="黑体" w:cs="黑体" w:hint="eastAsia"/>
                <w:sz w:val="24"/>
                <w:szCs w:val="24"/>
              </w:rPr>
              <w:t>称</w:t>
            </w:r>
          </w:p>
        </w:tc>
        <w:tc>
          <w:tcPr>
            <w:tcW w:w="1501" w:type="dxa"/>
            <w:vMerge w:val="restart"/>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黑体" w:eastAsia="黑体"/>
                <w:sz w:val="24"/>
                <w:szCs w:val="24"/>
              </w:rPr>
            </w:pPr>
            <w:r>
              <w:rPr>
                <w:rFonts w:ascii="黑体" w:eastAsia="黑体" w:cs="黑体" w:hint="eastAsia"/>
                <w:sz w:val="24"/>
                <w:szCs w:val="24"/>
              </w:rPr>
              <w:t>项目类别</w:t>
            </w:r>
          </w:p>
        </w:tc>
        <w:tc>
          <w:tcPr>
            <w:tcW w:w="4279" w:type="dxa"/>
            <w:gridSpan w:val="4"/>
            <w:tcBorders>
              <w:top w:val="single" w:sz="4" w:space="0" w:color="auto"/>
              <w:left w:val="nil"/>
              <w:bottom w:val="single" w:sz="4" w:space="0" w:color="auto"/>
              <w:right w:val="single" w:sz="4" w:space="0" w:color="auto"/>
            </w:tcBorders>
            <w:tcMar>
              <w:top w:w="20" w:type="dxa"/>
              <w:left w:w="20" w:type="dxa"/>
              <w:right w:w="20" w:type="dxa"/>
            </w:tcMar>
            <w:vAlign w:val="center"/>
          </w:tcPr>
          <w:p>
            <w:pPr>
              <w:snapToGrid w:val="0"/>
              <w:jc w:val="center"/>
              <w:rPr>
                <w:rFonts w:ascii="黑体" w:eastAsia="黑体"/>
                <w:sz w:val="24"/>
                <w:szCs w:val="24"/>
              </w:rPr>
            </w:pPr>
            <w:r>
              <w:rPr>
                <w:rFonts w:ascii="黑体" w:eastAsia="黑体" w:cs="黑体" w:hint="eastAsia"/>
                <w:sz w:val="24"/>
                <w:szCs w:val="24"/>
              </w:rPr>
              <w:t>主</w:t>
            </w:r>
            <w:r>
              <w:rPr>
                <w:rFonts w:ascii="黑体" w:eastAsia="黑体" w:cs="黑体"/>
                <w:sz w:val="24"/>
                <w:szCs w:val="24"/>
              </w:rPr>
              <w:t xml:space="preserve">    </w:t>
            </w:r>
            <w:r>
              <w:rPr>
                <w:rFonts w:ascii="黑体" w:eastAsia="黑体" w:cs="黑体" w:hint="eastAsia"/>
                <w:sz w:val="24"/>
                <w:szCs w:val="24"/>
              </w:rPr>
              <w:t>持</w:t>
            </w:r>
            <w:r>
              <w:rPr>
                <w:rFonts w:ascii="黑体" w:eastAsia="黑体" w:cs="黑体"/>
                <w:sz w:val="24"/>
                <w:szCs w:val="24"/>
              </w:rPr>
              <w:t xml:space="preserve">    </w:t>
            </w:r>
            <w:r>
              <w:rPr>
                <w:rFonts w:ascii="黑体" w:eastAsia="黑体" w:cs="黑体" w:hint="eastAsia"/>
                <w:sz w:val="24"/>
                <w:szCs w:val="24"/>
              </w:rPr>
              <w:t>人</w:t>
            </w:r>
          </w:p>
        </w:tc>
        <w:tc>
          <w:tcPr>
            <w:tcW w:w="1406" w:type="dxa"/>
            <w:vMerge w:val="restart"/>
            <w:tcBorders>
              <w:top w:val="single" w:sz="4" w:space="0" w:color="auto"/>
              <w:left w:val="single" w:sz="4" w:space="0" w:color="auto"/>
              <w:right w:val="single" w:sz="4" w:space="0" w:color="auto"/>
            </w:tcBorders>
            <w:tcMar>
              <w:top w:w="20" w:type="dxa"/>
              <w:left w:w="20" w:type="dxa"/>
              <w:right w:w="20" w:type="dxa"/>
            </w:tcMar>
            <w:vAlign w:val="center"/>
          </w:tcPr>
          <w:p>
            <w:pPr>
              <w:snapToGrid w:val="0"/>
              <w:jc w:val="center"/>
              <w:rPr>
                <w:rFonts w:ascii="黑体" w:eastAsia="黑体"/>
                <w:sz w:val="24"/>
                <w:szCs w:val="24"/>
              </w:rPr>
            </w:pPr>
            <w:r>
              <w:rPr>
                <w:rFonts w:ascii="黑体" w:eastAsia="黑体" w:cs="黑体" w:hint="eastAsia"/>
                <w:sz w:val="24"/>
                <w:szCs w:val="24"/>
              </w:rPr>
              <w:t>结项形式</w:t>
            </w:r>
          </w:p>
        </w:tc>
        <w:tc>
          <w:tcPr>
            <w:tcW w:w="1134" w:type="dxa"/>
            <w:vMerge w:val="restart"/>
            <w:tcBorders>
              <w:top w:val="single" w:sz="4" w:space="0" w:color="auto"/>
              <w:left w:val="single" w:sz="4" w:space="0" w:color="auto"/>
              <w:right w:val="single" w:sz="4" w:space="0" w:color="auto"/>
            </w:tcBorders>
          </w:tcPr>
          <w:p>
            <w:pPr>
              <w:snapToGrid w:val="0"/>
              <w:jc w:val="center"/>
              <w:rPr>
                <w:rFonts w:ascii="黑体" w:eastAsia="黑体"/>
                <w:sz w:val="24"/>
                <w:szCs w:val="24"/>
              </w:rPr>
            </w:pPr>
            <w:r>
              <w:rPr>
                <w:rFonts w:ascii="黑体" w:eastAsia="黑体" w:cs="黑体" w:hint="eastAsia"/>
                <w:sz w:val="24"/>
                <w:szCs w:val="24"/>
              </w:rPr>
              <w:t>申请经费（万元）</w:t>
            </w:r>
          </w:p>
        </w:tc>
        <w:tc>
          <w:tcPr>
            <w:tcW w:w="1559" w:type="dxa"/>
            <w:vMerge w:val="restart"/>
            <w:tcBorders>
              <w:top w:val="single" w:sz="4" w:space="0" w:color="auto"/>
              <w:left w:val="single" w:sz="4" w:space="0" w:color="auto"/>
              <w:right w:val="single" w:sz="4" w:space="0" w:color="auto"/>
            </w:tcBorders>
            <w:tcMar>
              <w:top w:w="20" w:type="dxa"/>
              <w:left w:w="20" w:type="dxa"/>
              <w:right w:w="20" w:type="dxa"/>
            </w:tcMar>
            <w:vAlign w:val="center"/>
          </w:tcPr>
          <w:p>
            <w:pPr>
              <w:snapToGrid w:val="0"/>
              <w:jc w:val="center"/>
              <w:rPr>
                <w:rFonts w:ascii="黑体" w:eastAsia="黑体"/>
                <w:sz w:val="24"/>
                <w:szCs w:val="24"/>
              </w:rPr>
            </w:pPr>
            <w:r>
              <w:rPr>
                <w:rFonts w:ascii="黑体" w:eastAsia="黑体" w:cs="黑体" w:hint="eastAsia"/>
                <w:sz w:val="24"/>
                <w:szCs w:val="24"/>
              </w:rPr>
              <w:t>课题组成员</w:t>
            </w:r>
          </w:p>
        </w:tc>
      </w:tr>
      <w:tr>
        <w:trPr>
          <w:cantSplit/>
          <w:trHeight w:val="285"/>
        </w:trPr>
        <w:tc>
          <w:tcPr>
            <w:tcW w:w="993" w:type="dxa"/>
            <w:vMerge/>
            <w:tcBorders>
              <w:top w:val="single" w:sz="4" w:space="0" w:color="auto"/>
              <w:left w:val="single" w:sz="4" w:space="0" w:color="auto"/>
              <w:bottom w:val="single" w:sz="4" w:space="0" w:color="auto"/>
              <w:right w:val="single" w:sz="4" w:space="0" w:color="auto"/>
            </w:tcBorders>
            <w:vAlign w:val="center"/>
          </w:tcPr>
          <w:p/>
        </w:tc>
        <w:tc>
          <w:tcPr>
            <w:tcW w:w="3280" w:type="dxa"/>
            <w:vMerge/>
            <w:tcBorders>
              <w:top w:val="single" w:sz="4" w:space="0" w:color="auto"/>
              <w:left w:val="single" w:sz="4" w:space="0" w:color="auto"/>
              <w:bottom w:val="single" w:sz="4" w:space="0" w:color="auto"/>
              <w:right w:val="single" w:sz="4" w:space="0" w:color="auto"/>
            </w:tcBorders>
            <w:vAlign w:val="center"/>
          </w:tcPr>
          <w:p/>
        </w:tc>
        <w:tc>
          <w:tcPr>
            <w:tcW w:w="1501" w:type="dxa"/>
            <w:vMerge/>
            <w:tcBorders>
              <w:top w:val="single" w:sz="4" w:space="0" w:color="auto"/>
              <w:left w:val="single" w:sz="4" w:space="0" w:color="auto"/>
              <w:bottom w:val="single" w:sz="4" w:space="0" w:color="auto"/>
              <w:right w:val="single" w:sz="4" w:space="0" w:color="auto"/>
            </w:tcBorders>
            <w:vAlign w:val="center"/>
          </w:tc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黑体" w:eastAsia="黑体" w:cs="黑体"/>
                <w:sz w:val="24"/>
                <w:szCs w:val="24"/>
              </w:rPr>
            </w:pPr>
            <w:r>
              <w:rPr>
                <w:rFonts w:ascii="黑体" w:eastAsia="黑体" w:cs="黑体" w:hint="eastAsia"/>
                <w:sz w:val="24"/>
                <w:szCs w:val="24"/>
              </w:rPr>
              <w:t>姓名</w:t>
            </w: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黑体" w:eastAsia="黑体" w:cs="黑体"/>
                <w:sz w:val="24"/>
                <w:szCs w:val="24"/>
              </w:rPr>
            </w:pPr>
            <w:r>
              <w:rPr>
                <w:rFonts w:ascii="黑体" w:eastAsia="黑体" w:cs="黑体" w:hint="eastAsia"/>
                <w:sz w:val="24"/>
                <w:szCs w:val="24"/>
              </w:rPr>
              <w:t>年龄</w:t>
            </w:r>
          </w:p>
        </w:tc>
        <w:tc>
          <w:tcPr>
            <w:tcW w:w="942" w:type="dxa"/>
            <w:tcBorders>
              <w:top w:val="single" w:sz="4" w:space="0" w:color="auto"/>
              <w:left w:val="nil"/>
              <w:bottom w:val="single" w:sz="4" w:space="0" w:color="auto"/>
              <w:right w:val="single" w:sz="4" w:space="0" w:color="auto"/>
            </w:tcBorders>
            <w:vAlign w:val="center"/>
          </w:tcPr>
          <w:p>
            <w:pPr>
              <w:snapToGrid w:val="0"/>
              <w:jc w:val="center"/>
              <w:rPr>
                <w:rFonts w:ascii="黑体" w:eastAsia="黑体" w:cs="黑体"/>
                <w:sz w:val="24"/>
                <w:szCs w:val="24"/>
              </w:rPr>
            </w:pPr>
            <w:r>
              <w:rPr>
                <w:rFonts w:ascii="黑体" w:eastAsia="黑体" w:cs="黑体" w:hint="eastAsia"/>
                <w:sz w:val="24"/>
                <w:szCs w:val="24"/>
              </w:rPr>
              <w:t>职称</w:t>
            </w:r>
          </w:p>
        </w:tc>
        <w:tc>
          <w:tcPr>
            <w:tcW w:w="1453"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黑体" w:eastAsia="黑体" w:cs="黑体"/>
                <w:sz w:val="24"/>
                <w:szCs w:val="24"/>
              </w:rPr>
            </w:pPr>
            <w:r>
              <w:rPr>
                <w:rFonts w:ascii="黑体" w:eastAsia="黑体" w:cs="黑体" w:hint="eastAsia"/>
                <w:sz w:val="24"/>
                <w:szCs w:val="24"/>
              </w:rPr>
              <w:t>所在院系</w:t>
            </w:r>
          </w:p>
        </w:tc>
        <w:tc>
          <w:tcPr>
            <w:tcW w:w="1406" w:type="dxa"/>
            <w:vMerge/>
            <w:tcBorders>
              <w:left w:val="single" w:sz="4" w:space="0" w:color="auto"/>
              <w:bottom w:val="single" w:sz="4" w:space="0" w:color="auto"/>
              <w:right w:val="single" w:sz="4" w:space="0" w:color="auto"/>
            </w:tcBorders>
            <w:tcMar>
              <w:top w:w="20" w:type="dxa"/>
              <w:left w:w="20" w:type="dxa"/>
              <w:right w:w="20" w:type="dxa"/>
            </w:tcMar>
            <w:vAlign w:val="center"/>
          </w:tcPr>
          <w:p/>
        </w:tc>
        <w:tc>
          <w:tcPr>
            <w:tcW w:w="1134" w:type="dxa"/>
            <w:vMerge/>
            <w:tcBorders>
              <w:left w:val="single" w:sz="4" w:space="0" w:color="auto"/>
              <w:bottom w:val="single" w:sz="4" w:space="0" w:color="auto"/>
              <w:right w:val="single" w:sz="4" w:space="0" w:color="auto"/>
            </w:tcBorders>
            <w:vAlign w:val="center"/>
          </w:tcPr>
          <w:p/>
        </w:tc>
        <w:tc>
          <w:tcPr>
            <w:tcW w:w="1559" w:type="dxa"/>
            <w:vMerge/>
            <w:tcBorders>
              <w:left w:val="single" w:sz="4" w:space="0" w:color="auto"/>
              <w:bottom w:val="single" w:sz="4" w:space="0" w:color="000000"/>
              <w:right w:val="single" w:sz="4" w:space="0" w:color="auto"/>
            </w:tcBorders>
            <w:vAlign w:val="center"/>
          </w:tcPr>
          <w:p/>
        </w:tc>
      </w:tr>
      <w:tr>
        <w:trPr>
          <w:trHeight w:val="440"/>
        </w:trPr>
        <w:tc>
          <w:tcPr>
            <w:tcW w:w="1136" w:type="dxa"/>
            <w:tcBorders>
              <w:top w:val="nil"/>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3280"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01"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vAlign w:val="center"/>
          </w:tcPr>
          <w:p>
            <w:pPr>
              <w:snapToGrid w:val="0"/>
              <w:jc w:val="center"/>
              <w:rPr>
                <w:sz w:val="28"/>
                <w:szCs w:val="28"/>
              </w:rPr>
            </w:pPr>
          </w:p>
        </w:tc>
        <w:tc>
          <w:tcPr>
            <w:tcW w:w="1453"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134"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59"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r>
      <w:tr>
        <w:trPr>
          <w:trHeight w:val="440"/>
        </w:trPr>
        <w:tc>
          <w:tcPr>
            <w:tcW w:w="1136" w:type="dxa"/>
            <w:tcBorders>
              <w:top w:val="nil"/>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3280"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01"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vAlign w:val="center"/>
          </w:tcPr>
          <w:p>
            <w:pPr>
              <w:snapToGrid w:val="0"/>
              <w:jc w:val="center"/>
              <w:rPr>
                <w:sz w:val="28"/>
                <w:szCs w:val="28"/>
              </w:rPr>
            </w:pPr>
          </w:p>
        </w:tc>
        <w:tc>
          <w:tcPr>
            <w:tcW w:w="1453"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134"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59"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r>
      <w:tr>
        <w:trPr>
          <w:trHeight w:val="440"/>
        </w:trPr>
        <w:tc>
          <w:tcPr>
            <w:tcW w:w="1136" w:type="dxa"/>
            <w:tcBorders>
              <w:top w:val="nil"/>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3280"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01"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vAlign w:val="center"/>
          </w:tcPr>
          <w:p>
            <w:pPr>
              <w:snapToGrid w:val="0"/>
              <w:jc w:val="center"/>
              <w:rPr>
                <w:sz w:val="28"/>
                <w:szCs w:val="28"/>
              </w:rPr>
            </w:pPr>
          </w:p>
        </w:tc>
        <w:tc>
          <w:tcPr>
            <w:tcW w:w="1453"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134"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59"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r>
      <w:tr>
        <w:trPr>
          <w:trHeight w:val="440"/>
        </w:trPr>
        <w:tc>
          <w:tcPr>
            <w:tcW w:w="1136" w:type="dxa"/>
            <w:tcBorders>
              <w:top w:val="nil"/>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3280"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01"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vAlign w:val="center"/>
          </w:tcPr>
          <w:p>
            <w:pPr>
              <w:snapToGrid w:val="0"/>
              <w:jc w:val="center"/>
              <w:rPr>
                <w:sz w:val="28"/>
                <w:szCs w:val="28"/>
              </w:rPr>
            </w:pPr>
          </w:p>
        </w:tc>
        <w:tc>
          <w:tcPr>
            <w:tcW w:w="1453"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134"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59"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r>
      <w:tr>
        <w:trPr>
          <w:trHeight w:val="440"/>
        </w:trPr>
        <w:tc>
          <w:tcPr>
            <w:tcW w:w="1136" w:type="dxa"/>
            <w:tcBorders>
              <w:top w:val="nil"/>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3280"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01"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vAlign w:val="center"/>
          </w:tcPr>
          <w:p>
            <w:pPr>
              <w:snapToGrid w:val="0"/>
              <w:jc w:val="center"/>
              <w:rPr>
                <w:sz w:val="28"/>
                <w:szCs w:val="28"/>
              </w:rPr>
            </w:pPr>
          </w:p>
        </w:tc>
        <w:tc>
          <w:tcPr>
            <w:tcW w:w="1453"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134"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59"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r>
      <w:tr>
        <w:trPr>
          <w:trHeight w:val="440"/>
        </w:trPr>
        <w:tc>
          <w:tcPr>
            <w:tcW w:w="1136" w:type="dxa"/>
            <w:tcBorders>
              <w:top w:val="nil"/>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3280"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01"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vAlign w:val="center"/>
          </w:tcPr>
          <w:p>
            <w:pPr>
              <w:snapToGrid w:val="0"/>
              <w:jc w:val="center"/>
              <w:rPr>
                <w:sz w:val="28"/>
                <w:szCs w:val="28"/>
              </w:rPr>
            </w:pPr>
          </w:p>
        </w:tc>
        <w:tc>
          <w:tcPr>
            <w:tcW w:w="1453"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134"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59"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r>
      <w:tr>
        <w:trPr>
          <w:trHeight w:val="440"/>
        </w:trPr>
        <w:tc>
          <w:tcPr>
            <w:tcW w:w="1136" w:type="dxa"/>
            <w:tcBorders>
              <w:top w:val="nil"/>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3280"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01"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vAlign w:val="center"/>
          </w:tcPr>
          <w:p>
            <w:pPr>
              <w:snapToGrid w:val="0"/>
              <w:jc w:val="center"/>
              <w:rPr>
                <w:sz w:val="28"/>
                <w:szCs w:val="28"/>
              </w:rPr>
            </w:pPr>
          </w:p>
        </w:tc>
        <w:tc>
          <w:tcPr>
            <w:tcW w:w="1453"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134"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59"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r>
      <w:tr>
        <w:trPr>
          <w:trHeight w:val="440"/>
        </w:trPr>
        <w:tc>
          <w:tcPr>
            <w:tcW w:w="1136" w:type="dxa"/>
            <w:tcBorders>
              <w:top w:val="nil"/>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3280"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01"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vAlign w:val="center"/>
          </w:tcPr>
          <w:p>
            <w:pPr>
              <w:snapToGrid w:val="0"/>
              <w:jc w:val="center"/>
              <w:rPr>
                <w:sz w:val="28"/>
                <w:szCs w:val="28"/>
              </w:rPr>
            </w:pPr>
          </w:p>
        </w:tc>
        <w:tc>
          <w:tcPr>
            <w:tcW w:w="1453"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134"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59"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r>
      <w:tr>
        <w:trPr>
          <w:trHeight w:val="440"/>
        </w:trPr>
        <w:tc>
          <w:tcPr>
            <w:tcW w:w="1136" w:type="dxa"/>
            <w:tcBorders>
              <w:top w:val="nil"/>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3280"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01"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942" w:type="dxa"/>
            <w:tcBorders>
              <w:top w:val="single" w:sz="4" w:space="0" w:color="auto"/>
              <w:left w:val="nil"/>
              <w:bottom w:val="single" w:sz="4" w:space="0" w:color="auto"/>
              <w:right w:val="single" w:sz="4" w:space="0" w:color="auto"/>
            </w:tcBorders>
            <w:vAlign w:val="center"/>
          </w:tcPr>
          <w:p>
            <w:pPr>
              <w:snapToGrid w:val="0"/>
              <w:jc w:val="center"/>
              <w:rPr>
                <w:sz w:val="28"/>
                <w:szCs w:val="28"/>
              </w:rPr>
            </w:pPr>
          </w:p>
        </w:tc>
        <w:tc>
          <w:tcPr>
            <w:tcW w:w="1453"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406"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134"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c>
          <w:tcPr>
            <w:tcW w:w="1559"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sz w:val="28"/>
                <w:szCs w:val="28"/>
              </w:rPr>
            </w:pPr>
          </w:p>
        </w:tc>
      </w:tr>
      <w:tr>
        <w:trPr>
          <w:trHeight w:val="440"/>
        </w:trPr>
        <w:tc>
          <w:tcPr>
            <w:tcW w:w="1136" w:type="dxa"/>
            <w:tcBorders>
              <w:top w:val="nil"/>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3280"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1501"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942" w:type="dxa"/>
            <w:tcBorders>
              <w:top w:val="single" w:sz="4" w:space="0" w:color="auto"/>
              <w:left w:val="nil"/>
              <w:bottom w:val="single" w:sz="4" w:space="0" w:color="auto"/>
              <w:right w:val="single" w:sz="4" w:space="0" w:color="auto"/>
            </w:tcBorders>
            <w:vAlign w:val="center"/>
          </w:tcPr>
          <w:p>
            <w:pPr>
              <w:snapToGrid w:val="0"/>
              <w:jc w:val="center"/>
              <w:rPr>
                <w:b/>
                <w:bCs/>
                <w:sz w:val="28"/>
                <w:szCs w:val="28"/>
              </w:rPr>
            </w:pPr>
          </w:p>
        </w:tc>
        <w:tc>
          <w:tcPr>
            <w:tcW w:w="1453"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1406"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1134"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1559"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r>
      <w:tr>
        <w:trPr>
          <w:trHeight w:val="440"/>
        </w:trPr>
        <w:tc>
          <w:tcPr>
            <w:tcW w:w="1136" w:type="dxa"/>
            <w:tcBorders>
              <w:top w:val="nil"/>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3280"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1501"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942"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942" w:type="dxa"/>
            <w:tcBorders>
              <w:top w:val="single" w:sz="4" w:space="0" w:color="auto"/>
              <w:left w:val="nil"/>
              <w:bottom w:val="single" w:sz="4" w:space="0" w:color="auto"/>
              <w:right w:val="single" w:sz="4" w:space="0" w:color="auto"/>
            </w:tcBorders>
            <w:vAlign w:val="center"/>
          </w:tcPr>
          <w:p>
            <w:pPr>
              <w:snapToGrid w:val="0"/>
              <w:jc w:val="center"/>
              <w:rPr>
                <w:b/>
                <w:bCs/>
                <w:sz w:val="28"/>
                <w:szCs w:val="28"/>
              </w:rPr>
            </w:pPr>
          </w:p>
        </w:tc>
        <w:tc>
          <w:tcPr>
            <w:tcW w:w="1453"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1406"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1134"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c>
          <w:tcPr>
            <w:tcW w:w="1559" w:type="dxa"/>
            <w:tcBorders>
              <w:top w:val="nil"/>
              <w:left w:val="nil"/>
              <w:bottom w:val="single" w:sz="4" w:space="0" w:color="auto"/>
              <w:right w:val="single" w:sz="4" w:space="0" w:color="auto"/>
            </w:tcBorders>
            <w:tcMar>
              <w:top w:w="20" w:type="dxa"/>
              <w:left w:w="20" w:type="dxa"/>
              <w:right w:w="20" w:type="dxa"/>
            </w:tcMar>
            <w:vAlign w:val="center"/>
          </w:tcPr>
          <w:p>
            <w:pPr>
              <w:snapToGrid w:val="0"/>
              <w:jc w:val="center"/>
              <w:rPr>
                <w:rFonts w:ascii="宋体" w:hAnsi="宋体"/>
                <w:b/>
                <w:bCs/>
                <w:sz w:val="28"/>
                <w:szCs w:val="28"/>
              </w:rPr>
            </w:pPr>
          </w:p>
        </w:tc>
      </w:tr>
    </w:tbl>
    <w:p>
      <w:pPr>
        <w:spacing w:line="20" w:lineRule="exact"/>
        <w:rPr>
          <w:rFonts w:hint="eastAsia"/>
        </w:rPr>
      </w:pPr>
    </w:p>
    <w:sectPr>
      <w:headerReference w:type="default" r:id="rId2"/>
      <w:pgSz w:w="16838" w:h="11906" w:orient="landscape"/>
      <w:pgMar w:top="1800" w:right="1440" w:bottom="1800" w:left="1440" w:header="851" w:footer="992" w:gutter="0"/>
      <w:docGrid w:type="lines" w:linePitch="408"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方正小标宋简体">
    <w:altName w:val="微软雅黑"/>
    <w:panose1 w:val="00000000000000000000"/>
    <w:charset w:val="86"/>
    <w:family w:val="script"/>
    <w:pitch w:val="variable"/>
    <w:sig w:usb0="00000000" w:usb1="080E0000" w:usb2="00000000" w:usb3="00000000" w:csb0="00040000" w:csb1="00000000"/>
  </w:font>
  <w:font w:name="仿宋_GB2312">
    <w:altName w:val="仿宋"/>
    <w:panose1 w:val="00000000000000000000"/>
    <w:charset w:val="86"/>
    <w:family w:val="modern"/>
    <w:pitch w:val="variable"/>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00007A87" w:usb1="80000000" w:usb2="00000008" w:usb3="00000000" w:csb0="400001FF" w:csb1="FFFF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jc w:val="both"/>
      <w:rPr>
        <w:rFonts w:hint="eastAsia"/>
      </w:rPr>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仿宋_GB2312" w:cs="Times New Roman" w:hAnsi="Times New Roman"/>
      <w:kern w:val="2"/>
      <w:sz w:val="30"/>
      <w:szCs w:val="30"/>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rFonts w:ascii="等线" w:eastAsia="等线" w:cs="Arial"/>
      <w:sz w:val="18"/>
      <w:szCs w:val="18"/>
    </w:rPr>
  </w:style>
  <w:style w:type="paragraph" w:styleId="16">
    <w:name w:val="footer"/>
    <w:basedOn w:val="0"/>
    <w:pPr>
      <w:tabs>
        <w:tab w:val="center" w:pos="4153"/>
        <w:tab w:val="right" w:pos="8306"/>
      </w:tabs>
      <w:snapToGrid w:val="0"/>
      <w:jc w:val="left"/>
    </w:pPr>
    <w:rPr>
      <w:rFonts w:ascii="等线" w:eastAsia="等线" w:cs="Arial"/>
      <w:sz w:val="18"/>
      <w:szCs w:val="18"/>
    </w:rPr>
  </w:style>
  <w:style w:type="paragraph" w:styleId="17">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51</TotalTime>
  <Application>Yozo_Office</Application>
  <Pages>2</Pages>
  <Words>121</Words>
  <Characters>127</Characters>
  <Lines>128</Lines>
  <Paragraphs>15</Paragraphs>
  <CharactersWithSpaces>191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宋绍辉</dc:creator>
  <cp:lastModifiedBy>微软用户</cp:lastModifiedBy>
  <cp:revision>6</cp:revision>
  <dcterms:created xsi:type="dcterms:W3CDTF">2020-01-17T02:29:00Z</dcterms:created>
  <dcterms:modified xsi:type="dcterms:W3CDTF">2021-02-09T03:30:24Z</dcterms:modified>
</cp:coreProperties>
</file>