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0D" w:rsidRDefault="006505BE" w:rsidP="000714AA">
      <w:pPr>
        <w:widowControl/>
        <w:adjustRightInd w:val="0"/>
        <w:snapToGrid w:val="0"/>
        <w:spacing w:beforeLines="50" w:afterLines="50"/>
        <w:jc w:val="center"/>
        <w:rPr>
          <w:rFonts w:ascii="方正小标宋简体" w:eastAsia="方正小标宋简体" w:cs="黑体"/>
          <w:b/>
          <w:color w:val="222222"/>
          <w:kern w:val="0"/>
          <w:sz w:val="36"/>
          <w:szCs w:val="36"/>
        </w:rPr>
      </w:pPr>
      <w:r>
        <w:rPr>
          <w:rFonts w:ascii="方正小标宋简体" w:eastAsia="方正小标宋简体" w:cs="黑体" w:hint="eastAsia"/>
          <w:b/>
          <w:color w:val="222222"/>
          <w:kern w:val="0"/>
          <w:sz w:val="36"/>
          <w:szCs w:val="36"/>
        </w:rPr>
        <w:t>关于做好</w:t>
      </w:r>
      <w:r>
        <w:rPr>
          <w:rFonts w:ascii="方正小标宋简体" w:eastAsia="方正小标宋简体" w:cs="黑体" w:hint="eastAsia"/>
          <w:b/>
          <w:color w:val="222222"/>
          <w:kern w:val="0"/>
          <w:sz w:val="36"/>
          <w:szCs w:val="36"/>
        </w:rPr>
        <w:t>202</w:t>
      </w:r>
      <w:r>
        <w:rPr>
          <w:rFonts w:ascii="方正小标宋简体" w:eastAsia="方正小标宋简体" w:cs="黑体"/>
          <w:b/>
          <w:color w:val="222222"/>
          <w:kern w:val="0"/>
          <w:sz w:val="36"/>
          <w:szCs w:val="36"/>
        </w:rPr>
        <w:t>2</w:t>
      </w:r>
      <w:r>
        <w:rPr>
          <w:rFonts w:ascii="方正小标宋简体" w:eastAsia="方正小标宋简体" w:cs="黑体" w:hint="eastAsia"/>
          <w:b/>
          <w:color w:val="222222"/>
          <w:kern w:val="0"/>
          <w:sz w:val="36"/>
          <w:szCs w:val="36"/>
        </w:rPr>
        <w:t>年度基本科研业务费专项项目（人文社科类）申报</w:t>
      </w:r>
      <w:r>
        <w:rPr>
          <w:rFonts w:ascii="方正小标宋简体" w:eastAsia="方正小标宋简体" w:cs="黑体"/>
          <w:b/>
          <w:color w:val="222222"/>
          <w:kern w:val="0"/>
          <w:sz w:val="36"/>
          <w:szCs w:val="36"/>
        </w:rPr>
        <w:t>和</w:t>
      </w:r>
      <w:proofErr w:type="gramStart"/>
      <w:r>
        <w:rPr>
          <w:rFonts w:ascii="方正小标宋简体" w:eastAsia="方正小标宋简体" w:cs="黑体"/>
          <w:b/>
          <w:color w:val="222222"/>
          <w:kern w:val="0"/>
          <w:sz w:val="36"/>
          <w:szCs w:val="36"/>
        </w:rPr>
        <w:t>集中</w:t>
      </w:r>
      <w:r>
        <w:rPr>
          <w:rFonts w:ascii="方正小标宋简体" w:eastAsia="方正小标宋简体" w:cs="黑体" w:hint="eastAsia"/>
          <w:b/>
          <w:color w:val="222222"/>
          <w:kern w:val="0"/>
          <w:sz w:val="36"/>
          <w:szCs w:val="36"/>
        </w:rPr>
        <w:t>结项工作</w:t>
      </w:r>
      <w:proofErr w:type="gramEnd"/>
      <w:r>
        <w:rPr>
          <w:rFonts w:ascii="方正小标宋简体" w:eastAsia="方正小标宋简体" w:cs="黑体" w:hint="eastAsia"/>
          <w:b/>
          <w:color w:val="222222"/>
          <w:kern w:val="0"/>
          <w:sz w:val="36"/>
          <w:szCs w:val="36"/>
        </w:rPr>
        <w:t>的通知</w:t>
      </w:r>
    </w:p>
    <w:p w:rsidR="00A55E0D" w:rsidRDefault="00A55E0D" w:rsidP="000714AA">
      <w:pPr>
        <w:widowControl/>
        <w:adjustRightInd w:val="0"/>
        <w:snapToGrid w:val="0"/>
        <w:spacing w:beforeLines="50" w:afterLines="50"/>
        <w:jc w:val="center"/>
        <w:rPr>
          <w:rFonts w:ascii="方正小标宋简体" w:eastAsia="方正小标宋简体" w:cs="黑体"/>
          <w:b/>
          <w:color w:val="222222"/>
          <w:kern w:val="0"/>
          <w:szCs w:val="21"/>
        </w:rPr>
      </w:pPr>
    </w:p>
    <w:p w:rsidR="00A55E0D" w:rsidRDefault="006505BE">
      <w:pPr>
        <w:widowControl/>
        <w:adjustRightInd w:val="0"/>
        <w:snapToGrid w:val="0"/>
        <w:spacing w:line="360" w:lineRule="auto"/>
        <w:jc w:val="left"/>
        <w:rPr>
          <w:rFonts w:ascii="仿宋_GB2312" w:eastAsia="仿宋_GB2312" w:cs="宋体"/>
          <w:color w:val="222222"/>
          <w:sz w:val="32"/>
          <w:szCs w:val="32"/>
        </w:rPr>
      </w:pPr>
      <w:r>
        <w:rPr>
          <w:rFonts w:ascii="仿宋_GB2312" w:eastAsia="仿宋_GB2312" w:cs="宋体" w:hint="eastAsia"/>
          <w:color w:val="222222"/>
          <w:kern w:val="0"/>
          <w:sz w:val="32"/>
          <w:szCs w:val="32"/>
        </w:rPr>
        <w:t>校属各单位：</w:t>
      </w:r>
    </w:p>
    <w:p w:rsidR="00A55E0D" w:rsidRDefault="006505BE">
      <w:pPr>
        <w:widowControl/>
        <w:tabs>
          <w:tab w:val="left" w:pos="5245"/>
        </w:tabs>
        <w:adjustRightInd w:val="0"/>
        <w:snapToGrid w:val="0"/>
        <w:spacing w:line="360" w:lineRule="auto"/>
        <w:ind w:firstLineChars="200" w:firstLine="640"/>
        <w:jc w:val="left"/>
        <w:rPr>
          <w:rFonts w:ascii="仿宋_GB2312" w:eastAsia="仿宋_GB2312" w:cs="宋体"/>
          <w:color w:val="222222"/>
          <w:sz w:val="32"/>
          <w:szCs w:val="32"/>
        </w:rPr>
      </w:pPr>
      <w:r>
        <w:rPr>
          <w:rFonts w:ascii="仿宋_GB2312" w:eastAsia="仿宋_GB2312" w:cs="宋体"/>
          <w:color w:val="222222"/>
          <w:sz w:val="32"/>
          <w:szCs w:val="32"/>
        </w:rPr>
        <w:t>根据</w:t>
      </w:r>
      <w:r>
        <w:rPr>
          <w:rFonts w:ascii="仿宋_GB2312" w:eastAsia="仿宋_GB2312" w:cs="宋体"/>
          <w:color w:val="222222"/>
          <w:kern w:val="0"/>
          <w:sz w:val="32"/>
          <w:szCs w:val="32"/>
        </w:rPr>
        <w:t>《河南理工大学高校基本科研业务费（人文社科类）使用与管理办法（修订）》（豫理工社科〔</w:t>
      </w:r>
      <w:r>
        <w:rPr>
          <w:rFonts w:ascii="仿宋_GB2312" w:eastAsia="仿宋_GB2312" w:cs="宋体"/>
          <w:color w:val="222222"/>
          <w:kern w:val="0"/>
          <w:sz w:val="32"/>
          <w:szCs w:val="32"/>
        </w:rPr>
        <w:t>2021</w:t>
      </w:r>
      <w:r>
        <w:rPr>
          <w:rFonts w:ascii="仿宋_GB2312" w:eastAsia="仿宋_GB2312" w:cs="宋体"/>
          <w:color w:val="222222"/>
          <w:kern w:val="0"/>
          <w:sz w:val="32"/>
          <w:szCs w:val="32"/>
        </w:rPr>
        <w:t>〕</w:t>
      </w:r>
      <w:r>
        <w:rPr>
          <w:rFonts w:ascii="仿宋_GB2312" w:eastAsia="仿宋_GB2312" w:cs="宋体"/>
          <w:color w:val="222222"/>
          <w:kern w:val="0"/>
          <w:sz w:val="32"/>
          <w:szCs w:val="32"/>
        </w:rPr>
        <w:t>5</w:t>
      </w:r>
      <w:r>
        <w:rPr>
          <w:rFonts w:ascii="仿宋_GB2312" w:eastAsia="仿宋_GB2312" w:cs="宋体"/>
          <w:color w:val="222222"/>
          <w:kern w:val="0"/>
          <w:sz w:val="32"/>
          <w:szCs w:val="32"/>
        </w:rPr>
        <w:t>号</w:t>
      </w:r>
      <w:r>
        <w:rPr>
          <w:rFonts w:ascii="仿宋_GB2312" w:eastAsia="仿宋_GB2312" w:cs="宋体"/>
          <w:color w:val="222222"/>
          <w:kern w:val="0"/>
          <w:sz w:val="32"/>
          <w:szCs w:val="32"/>
        </w:rPr>
        <w:t xml:space="preserve"> </w:t>
      </w:r>
      <w:r>
        <w:rPr>
          <w:rFonts w:ascii="仿宋_GB2312" w:eastAsia="仿宋_GB2312" w:cs="宋体"/>
          <w:color w:val="222222"/>
          <w:kern w:val="0"/>
          <w:sz w:val="32"/>
          <w:szCs w:val="32"/>
        </w:rPr>
        <w:t>）、</w:t>
      </w:r>
      <w:r>
        <w:rPr>
          <w:rFonts w:ascii="仿宋_GB2312" w:eastAsia="仿宋_GB2312" w:cs="宋体" w:hint="eastAsia"/>
          <w:color w:val="222222"/>
          <w:sz w:val="32"/>
          <w:szCs w:val="32"/>
        </w:rPr>
        <w:t>《河南理工大学</w:t>
      </w:r>
      <w:r>
        <w:rPr>
          <w:rFonts w:ascii="仿宋_GB2312" w:eastAsia="仿宋_GB2312" w:cs="宋体" w:hint="eastAsia"/>
          <w:snapToGrid w:val="0"/>
          <w:color w:val="222222"/>
          <w:spacing w:val="-16"/>
          <w:sz w:val="32"/>
          <w:szCs w:val="32"/>
        </w:rPr>
        <w:t>哲学社会科学创新团队建设管理办法（试行）</w:t>
      </w:r>
      <w:r>
        <w:rPr>
          <w:rFonts w:ascii="仿宋_GB2312" w:eastAsia="仿宋_GB2312" w:cs="宋体" w:hint="eastAsia"/>
          <w:snapToGrid w:val="0"/>
          <w:color w:val="222222"/>
          <w:sz w:val="32"/>
          <w:szCs w:val="32"/>
        </w:rPr>
        <w:t>》（</w:t>
      </w:r>
      <w:r>
        <w:rPr>
          <w:rFonts w:ascii="仿宋_GB2312" w:eastAsia="仿宋_GB2312" w:cs="宋体" w:hint="eastAsia"/>
          <w:color w:val="222222"/>
          <w:sz w:val="32"/>
          <w:szCs w:val="32"/>
        </w:rPr>
        <w:t>校社科〔</w:t>
      </w:r>
      <w:r>
        <w:rPr>
          <w:rFonts w:ascii="仿宋_GB2312" w:eastAsia="仿宋_GB2312" w:cs="宋体" w:hint="eastAsia"/>
          <w:color w:val="222222"/>
          <w:sz w:val="32"/>
          <w:szCs w:val="32"/>
        </w:rPr>
        <w:t>2019</w:t>
      </w:r>
      <w:r>
        <w:rPr>
          <w:rFonts w:ascii="仿宋_GB2312" w:eastAsia="仿宋_GB2312" w:cs="宋体" w:hint="eastAsia"/>
          <w:color w:val="222222"/>
          <w:sz w:val="32"/>
          <w:szCs w:val="32"/>
        </w:rPr>
        <w:t>〕</w:t>
      </w:r>
      <w:r>
        <w:rPr>
          <w:rFonts w:ascii="仿宋_GB2312" w:eastAsia="仿宋_GB2312" w:cs="宋体" w:hint="eastAsia"/>
          <w:color w:val="222222"/>
          <w:sz w:val="32"/>
          <w:szCs w:val="32"/>
        </w:rPr>
        <w:t>2</w:t>
      </w:r>
      <w:r>
        <w:rPr>
          <w:rFonts w:ascii="仿宋_GB2312" w:eastAsia="仿宋_GB2312" w:cs="宋体" w:hint="eastAsia"/>
          <w:color w:val="222222"/>
          <w:sz w:val="32"/>
          <w:szCs w:val="32"/>
        </w:rPr>
        <w:t>号）</w:t>
      </w:r>
      <w:r>
        <w:rPr>
          <w:rFonts w:ascii="仿宋_GB2312" w:eastAsia="仿宋_GB2312" w:cs="宋体"/>
          <w:color w:val="222222"/>
          <w:sz w:val="32"/>
          <w:szCs w:val="32"/>
        </w:rPr>
        <w:t>，现</w:t>
      </w:r>
      <w:r>
        <w:rPr>
          <w:rFonts w:ascii="仿宋_GB2312" w:eastAsia="仿宋_GB2312" w:cs="宋体"/>
          <w:color w:val="222222"/>
          <w:kern w:val="0"/>
          <w:sz w:val="32"/>
          <w:szCs w:val="32"/>
        </w:rPr>
        <w:t>将</w:t>
      </w:r>
      <w:r>
        <w:rPr>
          <w:rFonts w:ascii="仿宋_GB2312" w:eastAsia="仿宋_GB2312" w:cs="宋体" w:hint="eastAsia"/>
          <w:color w:val="222222"/>
          <w:kern w:val="0"/>
          <w:sz w:val="32"/>
          <w:szCs w:val="32"/>
        </w:rPr>
        <w:t>2022</w:t>
      </w:r>
      <w:r>
        <w:rPr>
          <w:rFonts w:ascii="仿宋_GB2312" w:eastAsia="仿宋_GB2312" w:cs="宋体" w:hint="eastAsia"/>
          <w:color w:val="222222"/>
          <w:kern w:val="0"/>
          <w:sz w:val="32"/>
          <w:szCs w:val="32"/>
        </w:rPr>
        <w:t>年度河南理工大学基本科研业务费基金专项项目（人文社科类）申报</w:t>
      </w:r>
      <w:proofErr w:type="gramStart"/>
      <w:r>
        <w:rPr>
          <w:rFonts w:ascii="仿宋_GB2312" w:eastAsia="仿宋_GB2312" w:cs="宋体" w:hint="eastAsia"/>
          <w:color w:val="222222"/>
          <w:kern w:val="0"/>
          <w:sz w:val="32"/>
          <w:szCs w:val="32"/>
        </w:rPr>
        <w:t>及</w:t>
      </w:r>
      <w:r>
        <w:rPr>
          <w:rFonts w:ascii="仿宋_GB2312" w:eastAsia="仿宋_GB2312" w:cs="宋体"/>
          <w:color w:val="222222"/>
          <w:kern w:val="0"/>
          <w:sz w:val="32"/>
          <w:szCs w:val="32"/>
        </w:rPr>
        <w:t>集中</w:t>
      </w:r>
      <w:r>
        <w:rPr>
          <w:rFonts w:ascii="仿宋_GB2312" w:eastAsia="仿宋_GB2312" w:cs="宋体" w:hint="eastAsia"/>
          <w:color w:val="222222"/>
          <w:kern w:val="0"/>
          <w:sz w:val="32"/>
          <w:szCs w:val="32"/>
        </w:rPr>
        <w:t>结项</w:t>
      </w:r>
      <w:proofErr w:type="gramEnd"/>
      <w:r>
        <w:rPr>
          <w:rFonts w:ascii="仿宋_GB2312" w:eastAsia="仿宋_GB2312" w:cs="宋体" w:hint="eastAsia"/>
          <w:color w:val="222222"/>
          <w:kern w:val="0"/>
          <w:sz w:val="32"/>
          <w:szCs w:val="32"/>
        </w:rPr>
        <w:t>工作有关事项通知如下</w:t>
      </w:r>
      <w:r>
        <w:rPr>
          <w:rFonts w:ascii="仿宋_GB2312" w:eastAsia="仿宋_GB2312" w:cs="宋体"/>
          <w:color w:val="222222"/>
          <w:kern w:val="0"/>
          <w:sz w:val="32"/>
          <w:szCs w:val="32"/>
        </w:rPr>
        <w:t>。</w:t>
      </w:r>
    </w:p>
    <w:p w:rsidR="00A55E0D" w:rsidRDefault="006505BE">
      <w:pPr>
        <w:widowControl/>
        <w:numPr>
          <w:ilvl w:val="0"/>
          <w:numId w:val="1"/>
        </w:numPr>
        <w:adjustRightInd w:val="0"/>
        <w:snapToGrid w:val="0"/>
        <w:spacing w:line="360" w:lineRule="auto"/>
        <w:jc w:val="left"/>
        <w:rPr>
          <w:rFonts w:ascii="仿宋_GB2312" w:eastAsia="仿宋_GB2312" w:cs="宋体"/>
          <w:b/>
          <w:color w:val="222222"/>
          <w:kern w:val="0"/>
          <w:sz w:val="32"/>
          <w:szCs w:val="32"/>
        </w:rPr>
      </w:pPr>
      <w:r>
        <w:rPr>
          <w:rFonts w:ascii="仿宋_GB2312" w:eastAsia="仿宋_GB2312" w:cs="宋体" w:hint="eastAsia"/>
          <w:b/>
          <w:color w:val="222222"/>
          <w:kern w:val="0"/>
          <w:sz w:val="32"/>
          <w:szCs w:val="32"/>
        </w:rPr>
        <w:t>项目类型</w:t>
      </w:r>
    </w:p>
    <w:p w:rsidR="00A55E0D" w:rsidRDefault="006505BE">
      <w:pPr>
        <w:widowControl/>
        <w:adjustRightInd w:val="0"/>
        <w:snapToGrid w:val="0"/>
        <w:spacing w:line="360" w:lineRule="auto"/>
        <w:ind w:firstLineChars="200" w:firstLine="640"/>
        <w:jc w:val="left"/>
        <w:rPr>
          <w:rFonts w:ascii="仿宋_GB2312" w:eastAsia="仿宋_GB2312" w:cs="宋体"/>
          <w:b/>
          <w:color w:val="222222"/>
          <w:kern w:val="0"/>
          <w:sz w:val="32"/>
          <w:szCs w:val="32"/>
        </w:rPr>
      </w:pPr>
      <w:r>
        <w:rPr>
          <w:rFonts w:ascii="仿宋_GB2312" w:eastAsia="仿宋_GB2312" w:cs="宋体" w:hint="eastAsia"/>
          <w:color w:val="222222"/>
          <w:kern w:val="0"/>
          <w:sz w:val="32"/>
          <w:szCs w:val="32"/>
        </w:rPr>
        <w:t>河南理工大学基本科研业务费基金专项项目（人文社科类）</w:t>
      </w:r>
      <w:r>
        <w:rPr>
          <w:rFonts w:ascii="仿宋_GB2312" w:eastAsia="仿宋_GB2312" w:cs="宋体"/>
          <w:color w:val="222222"/>
          <w:kern w:val="0"/>
          <w:sz w:val="32"/>
          <w:szCs w:val="32"/>
        </w:rPr>
        <w:t>包含：</w:t>
      </w:r>
      <w:r>
        <w:rPr>
          <w:rFonts w:ascii="仿宋_GB2312" w:eastAsia="仿宋_GB2312" w:cs="宋体" w:hint="eastAsia"/>
          <w:color w:val="222222"/>
          <w:kern w:val="0"/>
          <w:sz w:val="32"/>
          <w:szCs w:val="32"/>
        </w:rPr>
        <w:t>一般项目</w:t>
      </w:r>
      <w:r>
        <w:rPr>
          <w:rFonts w:ascii="仿宋_GB2312" w:eastAsia="仿宋_GB2312" w:cs="宋体"/>
          <w:color w:val="222222"/>
          <w:kern w:val="0"/>
          <w:sz w:val="32"/>
          <w:szCs w:val="32"/>
        </w:rPr>
        <w:t>、</w:t>
      </w:r>
      <w:r>
        <w:rPr>
          <w:rFonts w:ascii="仿宋_GB2312" w:eastAsia="仿宋_GB2312" w:cs="宋体" w:hint="eastAsia"/>
          <w:color w:val="222222"/>
          <w:kern w:val="0"/>
          <w:sz w:val="32"/>
          <w:szCs w:val="32"/>
        </w:rPr>
        <w:t>重点项目</w:t>
      </w:r>
      <w:r>
        <w:rPr>
          <w:rFonts w:ascii="仿宋_GB2312" w:eastAsia="仿宋_GB2312" w:cs="宋体"/>
          <w:color w:val="222222"/>
          <w:kern w:val="0"/>
          <w:sz w:val="32"/>
          <w:szCs w:val="32"/>
        </w:rPr>
        <w:t>、</w:t>
      </w:r>
      <w:r>
        <w:rPr>
          <w:rFonts w:ascii="仿宋_GB2312" w:eastAsia="仿宋_GB2312" w:cs="宋体" w:hint="eastAsia"/>
          <w:color w:val="222222"/>
          <w:kern w:val="0"/>
          <w:sz w:val="32"/>
          <w:szCs w:val="32"/>
        </w:rPr>
        <w:t>优秀著作资助项目</w:t>
      </w:r>
      <w:r>
        <w:rPr>
          <w:rFonts w:ascii="仿宋_GB2312" w:eastAsia="仿宋_GB2312" w:cs="宋体"/>
          <w:color w:val="222222"/>
          <w:kern w:val="0"/>
          <w:sz w:val="32"/>
          <w:szCs w:val="32"/>
        </w:rPr>
        <w:t>、国家级重大重点培育项目、</w:t>
      </w:r>
      <w:r>
        <w:rPr>
          <w:rFonts w:ascii="仿宋_GB2312" w:eastAsia="仿宋_GB2312" w:cs="宋体" w:hint="eastAsia"/>
          <w:color w:val="222222"/>
          <w:sz w:val="32"/>
          <w:szCs w:val="32"/>
        </w:rPr>
        <w:t>河南省</w:t>
      </w:r>
      <w:r>
        <w:rPr>
          <w:rFonts w:ascii="仿宋_GB2312" w:eastAsia="仿宋_GB2312" w:cs="宋体"/>
          <w:color w:val="222222"/>
          <w:sz w:val="32"/>
          <w:szCs w:val="32"/>
        </w:rPr>
        <w:t>高校科技</w:t>
      </w:r>
      <w:r>
        <w:rPr>
          <w:rFonts w:ascii="仿宋_GB2312" w:eastAsia="仿宋_GB2312" w:cs="宋体" w:hint="eastAsia"/>
          <w:color w:val="222222"/>
          <w:sz w:val="32"/>
          <w:szCs w:val="32"/>
        </w:rPr>
        <w:t>创新团队</w:t>
      </w:r>
      <w:r>
        <w:rPr>
          <w:rFonts w:ascii="仿宋_GB2312" w:eastAsia="仿宋_GB2312" w:cs="宋体"/>
          <w:color w:val="222222"/>
          <w:sz w:val="32"/>
          <w:szCs w:val="32"/>
        </w:rPr>
        <w:t>（人文社科类）培育项目、</w:t>
      </w:r>
      <w:r>
        <w:rPr>
          <w:rFonts w:ascii="仿宋_GB2312" w:eastAsia="仿宋_GB2312" w:cs="宋体"/>
          <w:color w:val="222222"/>
          <w:kern w:val="0"/>
          <w:sz w:val="32"/>
          <w:szCs w:val="32"/>
        </w:rPr>
        <w:t>高层次人才培育基金等六</w:t>
      </w:r>
      <w:r>
        <w:rPr>
          <w:rFonts w:ascii="仿宋_GB2312" w:eastAsia="仿宋_GB2312" w:cs="宋体" w:hint="eastAsia"/>
          <w:color w:val="222222"/>
          <w:kern w:val="0"/>
          <w:sz w:val="32"/>
          <w:szCs w:val="32"/>
        </w:rPr>
        <w:t>类。</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二、申报条件及资助额度</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（一）</w:t>
      </w:r>
      <w:r>
        <w:rPr>
          <w:rFonts w:ascii="仿宋_GB2312" w:eastAsia="仿宋_GB2312" w:cs="宋体" w:hint="eastAsia"/>
          <w:b/>
          <w:bCs/>
          <w:color w:val="222222"/>
          <w:kern w:val="0"/>
          <w:sz w:val="32"/>
          <w:szCs w:val="32"/>
        </w:rPr>
        <w:t>一般项目</w:t>
      </w:r>
    </w:p>
    <w:p w:rsidR="00A55E0D" w:rsidRDefault="006505BE">
      <w:pPr>
        <w:widowControl/>
        <w:adjustRightInd w:val="0"/>
        <w:snapToGrid w:val="0"/>
        <w:spacing w:line="360" w:lineRule="auto"/>
        <w:ind w:firstLineChars="200" w:firstLine="640"/>
        <w:rPr>
          <w:rFonts w:ascii="仿宋_GB2312" w:eastAsia="仿宋_GB2312" w:cs="仿宋"/>
          <w:color w:val="222222"/>
          <w:sz w:val="32"/>
          <w:szCs w:val="32"/>
        </w:rPr>
      </w:pPr>
      <w:r>
        <w:rPr>
          <w:rFonts w:ascii="仿宋_GB2312" w:eastAsia="仿宋_GB2312" w:cs="宋体" w:hint="eastAsia"/>
          <w:color w:val="222222"/>
          <w:kern w:val="0"/>
          <w:sz w:val="32"/>
          <w:szCs w:val="32"/>
        </w:rPr>
        <w:t>主要鼓励和支持立足学科本位，把握学术前沿，开展基础理论和应用型研究，产出高水平研究成果。基础研究力求具有原创性、开拓性和较高的学术思想价值，应用研究要具有现实性、针对性和较强的决策参考价值。</w:t>
      </w:r>
      <w:r>
        <w:rPr>
          <w:rFonts w:ascii="仿宋_GB2312" w:eastAsia="仿宋_GB2312" w:cs="宋体"/>
          <w:color w:val="222222"/>
          <w:kern w:val="0"/>
          <w:sz w:val="32"/>
          <w:szCs w:val="32"/>
        </w:rPr>
        <w:t>资助额度每项</w:t>
      </w:r>
      <w:r>
        <w:rPr>
          <w:rFonts w:ascii="仿宋_GB2312" w:eastAsia="仿宋_GB2312" w:cs="宋体"/>
          <w:color w:val="222222"/>
          <w:kern w:val="0"/>
          <w:sz w:val="32"/>
          <w:szCs w:val="32"/>
        </w:rPr>
        <w:t>2.5</w:t>
      </w:r>
      <w:r>
        <w:rPr>
          <w:rFonts w:ascii="仿宋_GB2312" w:eastAsia="仿宋_GB2312" w:cs="宋体"/>
          <w:color w:val="222222"/>
          <w:kern w:val="0"/>
          <w:sz w:val="32"/>
          <w:szCs w:val="32"/>
        </w:rPr>
        <w:t>万元</w:t>
      </w:r>
      <w:r>
        <w:rPr>
          <w:rFonts w:ascii="仿宋_GB2312" w:eastAsia="仿宋_GB2312" w:cs="宋体"/>
          <w:color w:val="222222"/>
          <w:kern w:val="0"/>
          <w:sz w:val="32"/>
          <w:szCs w:val="32"/>
        </w:rPr>
        <w:t>,</w:t>
      </w:r>
      <w:r>
        <w:rPr>
          <w:rFonts w:ascii="仿宋_GB2312" w:eastAsia="仿宋_GB2312" w:cs="仿宋" w:hint="eastAsia"/>
          <w:color w:val="222222"/>
          <w:kern w:val="0"/>
          <w:sz w:val="32"/>
          <w:szCs w:val="32"/>
        </w:rPr>
        <w:t>研究周期为</w:t>
      </w:r>
      <w:r>
        <w:rPr>
          <w:rFonts w:ascii="仿宋_GB2312" w:eastAsia="仿宋_GB2312" w:cs="仿宋"/>
          <w:color w:val="222222"/>
          <w:kern w:val="0"/>
          <w:sz w:val="32"/>
          <w:szCs w:val="32"/>
        </w:rPr>
        <w:t>3</w:t>
      </w:r>
      <w:r>
        <w:rPr>
          <w:rFonts w:ascii="仿宋_GB2312" w:eastAsia="仿宋_GB2312" w:cs="仿宋" w:hint="eastAsia"/>
          <w:color w:val="222222"/>
          <w:kern w:val="0"/>
          <w:sz w:val="32"/>
          <w:szCs w:val="32"/>
        </w:rPr>
        <w:t>年。</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sz w:val="32"/>
          <w:szCs w:val="32"/>
        </w:rPr>
      </w:pPr>
      <w:r>
        <w:rPr>
          <w:rFonts w:ascii="仿宋_GB2312" w:eastAsia="仿宋_GB2312" w:cs="宋体"/>
          <w:b/>
          <w:bCs/>
          <w:color w:val="222222"/>
          <w:kern w:val="0"/>
          <w:sz w:val="32"/>
          <w:szCs w:val="32"/>
        </w:rPr>
        <w:lastRenderedPageBreak/>
        <w:t>（二）</w:t>
      </w:r>
      <w:r>
        <w:rPr>
          <w:rFonts w:ascii="仿宋_GB2312" w:eastAsia="仿宋_GB2312" w:cs="宋体" w:hint="eastAsia"/>
          <w:b/>
          <w:bCs/>
          <w:color w:val="222222"/>
          <w:kern w:val="0"/>
          <w:sz w:val="32"/>
          <w:szCs w:val="32"/>
        </w:rPr>
        <w:t>重点项目</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kern w:val="0"/>
          <w:sz w:val="32"/>
          <w:szCs w:val="32"/>
        </w:rPr>
        <w:t>面向全校具有副高级以上职称或博士学位的在职在岗从事人文社会科学研究的教师，主要鼓励和支持围绕对学科特色发展具有重要推动作用的基础研究重要课题和学科前沿问题、经济社会发展重大需求或省委省政府重大决策部署开展学术研究，力争取得具有重大学术价值和社会影响的标志性成果。</w:t>
      </w:r>
      <w:r>
        <w:rPr>
          <w:rFonts w:ascii="仿宋_GB2312" w:eastAsia="仿宋_GB2312" w:cs="宋体"/>
          <w:color w:val="222222"/>
          <w:kern w:val="0"/>
          <w:sz w:val="32"/>
          <w:szCs w:val="32"/>
        </w:rPr>
        <w:t>资助额度每项</w:t>
      </w:r>
      <w:r>
        <w:rPr>
          <w:rFonts w:ascii="仿宋_GB2312" w:eastAsia="仿宋_GB2312" w:cs="宋体"/>
          <w:color w:val="222222"/>
          <w:kern w:val="0"/>
          <w:sz w:val="32"/>
          <w:szCs w:val="32"/>
        </w:rPr>
        <w:t>3.5</w:t>
      </w:r>
      <w:r>
        <w:rPr>
          <w:rFonts w:ascii="仿宋_GB2312" w:eastAsia="仿宋_GB2312" w:cs="宋体"/>
          <w:color w:val="222222"/>
          <w:kern w:val="0"/>
          <w:sz w:val="32"/>
          <w:szCs w:val="32"/>
        </w:rPr>
        <w:t>万元</w:t>
      </w:r>
      <w:r>
        <w:rPr>
          <w:rFonts w:ascii="仿宋_GB2312" w:eastAsia="仿宋_GB2312" w:cs="宋体"/>
          <w:color w:val="222222"/>
          <w:kern w:val="0"/>
          <w:sz w:val="32"/>
          <w:szCs w:val="32"/>
        </w:rPr>
        <w:t>,</w:t>
      </w:r>
      <w:r>
        <w:rPr>
          <w:rFonts w:ascii="仿宋_GB2312" w:eastAsia="仿宋_GB2312" w:cs="仿宋" w:hint="eastAsia"/>
          <w:color w:val="222222"/>
          <w:kern w:val="0"/>
          <w:sz w:val="32"/>
          <w:szCs w:val="32"/>
        </w:rPr>
        <w:t>研究周期为</w:t>
      </w:r>
      <w:r>
        <w:rPr>
          <w:rFonts w:ascii="仿宋_GB2312" w:eastAsia="仿宋_GB2312" w:cs="仿宋"/>
          <w:color w:val="222222"/>
          <w:kern w:val="0"/>
          <w:sz w:val="32"/>
          <w:szCs w:val="32"/>
        </w:rPr>
        <w:t>3</w:t>
      </w:r>
      <w:r>
        <w:rPr>
          <w:rFonts w:ascii="仿宋_GB2312" w:eastAsia="仿宋_GB2312" w:cs="仿宋" w:hint="eastAsia"/>
          <w:color w:val="222222"/>
          <w:kern w:val="0"/>
          <w:sz w:val="32"/>
          <w:szCs w:val="32"/>
        </w:rPr>
        <w:t>年</w:t>
      </w:r>
      <w:r>
        <w:rPr>
          <w:rFonts w:ascii="仿宋_GB2312" w:eastAsia="仿宋_GB2312" w:cs="宋体"/>
          <w:color w:val="222222"/>
          <w:kern w:val="0"/>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b/>
          <w:bCs/>
          <w:color w:val="222222"/>
          <w:sz w:val="32"/>
          <w:szCs w:val="32"/>
        </w:rPr>
      </w:pPr>
      <w:r>
        <w:rPr>
          <w:rFonts w:ascii="仿宋_GB2312" w:eastAsia="仿宋_GB2312" w:cs="宋体"/>
          <w:color w:val="222222"/>
          <w:kern w:val="0"/>
          <w:sz w:val="32"/>
          <w:szCs w:val="32"/>
        </w:rPr>
        <w:t>（三）</w:t>
      </w:r>
      <w:r>
        <w:rPr>
          <w:rFonts w:ascii="仿宋_GB2312" w:eastAsia="仿宋_GB2312" w:cs="宋体" w:hint="eastAsia"/>
          <w:b/>
          <w:bCs/>
          <w:color w:val="222222"/>
          <w:kern w:val="0"/>
          <w:sz w:val="32"/>
          <w:szCs w:val="32"/>
        </w:rPr>
        <w:t>优秀著作资助项目</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1.</w:t>
      </w:r>
      <w:r>
        <w:rPr>
          <w:rFonts w:ascii="仿宋_GB2312" w:eastAsia="仿宋_GB2312" w:cs="宋体" w:hint="eastAsia"/>
          <w:color w:val="222222"/>
          <w:kern w:val="0"/>
          <w:sz w:val="32"/>
          <w:szCs w:val="32"/>
        </w:rPr>
        <w:t>面向全校在职在岗从事人文社会科学研究的教师，主要鼓励和支持紧密围绕学科发展方向，开展对学术发展具有重要推动作用的基础性研究、具有原创性的理论研究，力争产出具有重要学术价值和社会影响</w:t>
      </w:r>
      <w:r>
        <w:rPr>
          <w:rFonts w:ascii="仿宋_GB2312" w:eastAsia="仿宋_GB2312" w:cs="宋体" w:hint="eastAsia"/>
          <w:color w:val="222222"/>
          <w:kern w:val="0"/>
          <w:sz w:val="32"/>
          <w:szCs w:val="32"/>
        </w:rPr>
        <w:t>的学术专著。</w:t>
      </w:r>
      <w:r>
        <w:rPr>
          <w:rFonts w:ascii="仿宋_GB2312" w:eastAsia="仿宋_GB2312" w:cs="宋体"/>
          <w:color w:val="222222"/>
          <w:kern w:val="0"/>
          <w:sz w:val="32"/>
          <w:szCs w:val="32"/>
        </w:rPr>
        <w:t>支持为申报国家社科基金后期资助项目</w:t>
      </w:r>
      <w:r>
        <w:rPr>
          <w:rFonts w:ascii="仿宋_GB2312" w:eastAsia="仿宋_GB2312" w:cs="宋体" w:hint="eastAsia"/>
          <w:color w:val="222222"/>
          <w:kern w:val="0"/>
          <w:sz w:val="32"/>
          <w:szCs w:val="32"/>
        </w:rPr>
        <w:t>而开展的科学研究</w:t>
      </w:r>
      <w:r>
        <w:rPr>
          <w:rFonts w:ascii="仿宋_GB2312" w:eastAsia="仿宋_GB2312" w:cs="宋体"/>
          <w:color w:val="222222"/>
          <w:kern w:val="0"/>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2</w:t>
      </w:r>
      <w:r>
        <w:rPr>
          <w:rFonts w:ascii="仿宋_GB2312" w:eastAsia="仿宋_GB2312" w:cs="宋体" w:hint="eastAsia"/>
          <w:color w:val="222222"/>
          <w:kern w:val="0"/>
          <w:sz w:val="32"/>
          <w:szCs w:val="32"/>
        </w:rPr>
        <w:t>.</w:t>
      </w:r>
      <w:r>
        <w:rPr>
          <w:rFonts w:ascii="仿宋_GB2312" w:eastAsia="仿宋_GB2312" w:cs="宋体" w:hint="eastAsia"/>
          <w:color w:val="222222"/>
          <w:kern w:val="0"/>
          <w:sz w:val="32"/>
          <w:szCs w:val="32"/>
        </w:rPr>
        <w:t>研究成果</w:t>
      </w:r>
      <w:r>
        <w:rPr>
          <w:rFonts w:ascii="仿宋_GB2312" w:eastAsia="仿宋_GB2312" w:cs="宋体"/>
          <w:color w:val="222222"/>
          <w:kern w:val="0"/>
          <w:sz w:val="32"/>
          <w:szCs w:val="32"/>
        </w:rPr>
        <w:t>已</w:t>
      </w:r>
      <w:r>
        <w:rPr>
          <w:rFonts w:ascii="仿宋_GB2312" w:eastAsia="仿宋_GB2312" w:cs="宋体" w:hint="eastAsia"/>
          <w:color w:val="222222"/>
          <w:kern w:val="0"/>
          <w:sz w:val="32"/>
          <w:szCs w:val="32"/>
        </w:rPr>
        <w:t>完成</w:t>
      </w:r>
      <w:r>
        <w:rPr>
          <w:rFonts w:ascii="仿宋_GB2312" w:eastAsia="仿宋_GB2312" w:cs="宋体" w:hint="eastAsia"/>
          <w:color w:val="222222"/>
          <w:kern w:val="0"/>
          <w:sz w:val="32"/>
          <w:szCs w:val="32"/>
        </w:rPr>
        <w:t>80%</w:t>
      </w:r>
      <w:r>
        <w:rPr>
          <w:rFonts w:ascii="仿宋_GB2312" w:eastAsia="仿宋_GB2312" w:cs="宋体" w:hint="eastAsia"/>
          <w:color w:val="222222"/>
          <w:kern w:val="0"/>
          <w:sz w:val="32"/>
          <w:szCs w:val="32"/>
        </w:rPr>
        <w:t>以上的在同等条件下优先立项。</w:t>
      </w:r>
    </w:p>
    <w:p w:rsidR="00A55E0D" w:rsidRDefault="006505BE">
      <w:pPr>
        <w:widowControl/>
        <w:adjustRightInd w:val="0"/>
        <w:snapToGrid w:val="0"/>
        <w:spacing w:line="360" w:lineRule="auto"/>
        <w:ind w:firstLineChars="200" w:firstLine="640"/>
        <w:jc w:val="left"/>
        <w:rPr>
          <w:rFonts w:ascii="仿宋_GB2312" w:eastAsia="仿宋_GB2312" w:cs="宋体"/>
          <w:color w:val="222222"/>
          <w:sz w:val="32"/>
          <w:szCs w:val="32"/>
        </w:rPr>
      </w:pPr>
      <w:r>
        <w:rPr>
          <w:rFonts w:ascii="仿宋_GB2312" w:eastAsia="仿宋_GB2312" w:cs="宋体"/>
          <w:color w:val="222222"/>
          <w:kern w:val="0"/>
          <w:sz w:val="32"/>
          <w:szCs w:val="32"/>
        </w:rPr>
        <w:t>3.</w:t>
      </w:r>
      <w:r>
        <w:rPr>
          <w:rFonts w:ascii="仿宋_GB2312" w:eastAsia="仿宋_GB2312" w:cs="宋体"/>
          <w:color w:val="222222"/>
          <w:kern w:val="0"/>
          <w:sz w:val="32"/>
          <w:szCs w:val="32"/>
        </w:rPr>
        <w:t>资助额度每项</w:t>
      </w:r>
      <w:r>
        <w:rPr>
          <w:rFonts w:ascii="仿宋_GB2312" w:eastAsia="仿宋_GB2312" w:cs="宋体"/>
          <w:color w:val="222222"/>
          <w:kern w:val="0"/>
          <w:sz w:val="32"/>
          <w:szCs w:val="32"/>
        </w:rPr>
        <w:t>4.5</w:t>
      </w:r>
      <w:r>
        <w:rPr>
          <w:rFonts w:ascii="仿宋_GB2312" w:eastAsia="仿宋_GB2312" w:cs="宋体"/>
          <w:color w:val="222222"/>
          <w:kern w:val="0"/>
          <w:sz w:val="32"/>
          <w:szCs w:val="32"/>
        </w:rPr>
        <w:t>万元</w:t>
      </w:r>
      <w:r>
        <w:rPr>
          <w:rFonts w:ascii="仿宋_GB2312" w:eastAsia="仿宋_GB2312" w:cs="宋体"/>
          <w:color w:val="222222"/>
          <w:kern w:val="0"/>
          <w:sz w:val="32"/>
          <w:szCs w:val="32"/>
        </w:rPr>
        <w:t>,</w:t>
      </w:r>
      <w:r>
        <w:rPr>
          <w:rFonts w:ascii="仿宋_GB2312" w:eastAsia="仿宋_GB2312" w:cs="仿宋" w:hint="eastAsia"/>
          <w:color w:val="222222"/>
          <w:kern w:val="0"/>
          <w:sz w:val="32"/>
          <w:szCs w:val="32"/>
        </w:rPr>
        <w:t>研究周期为</w:t>
      </w:r>
      <w:r>
        <w:rPr>
          <w:rFonts w:ascii="仿宋_GB2312" w:eastAsia="仿宋_GB2312" w:cs="仿宋"/>
          <w:color w:val="222222"/>
          <w:kern w:val="0"/>
          <w:sz w:val="32"/>
          <w:szCs w:val="32"/>
        </w:rPr>
        <w:t>3</w:t>
      </w:r>
      <w:r>
        <w:rPr>
          <w:rFonts w:ascii="仿宋_GB2312" w:eastAsia="仿宋_GB2312" w:cs="仿宋" w:hint="eastAsia"/>
          <w:color w:val="222222"/>
          <w:kern w:val="0"/>
          <w:sz w:val="32"/>
          <w:szCs w:val="32"/>
        </w:rPr>
        <w:t>年</w:t>
      </w:r>
      <w:r>
        <w:rPr>
          <w:rFonts w:ascii="仿宋_GB2312" w:eastAsia="仿宋_GB2312" w:cs="宋体"/>
          <w:color w:val="222222"/>
          <w:kern w:val="0"/>
          <w:sz w:val="32"/>
          <w:szCs w:val="32"/>
        </w:rPr>
        <w:t>。</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（四）国家级重大重点培育项目</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kern w:val="0"/>
          <w:sz w:val="32"/>
          <w:szCs w:val="32"/>
        </w:rPr>
        <w:t>1.</w:t>
      </w:r>
      <w:r>
        <w:rPr>
          <w:rFonts w:ascii="仿宋_GB2312" w:eastAsia="仿宋_GB2312" w:cs="宋体" w:hint="eastAsia"/>
          <w:color w:val="222222"/>
          <w:kern w:val="0"/>
          <w:sz w:val="32"/>
          <w:szCs w:val="32"/>
        </w:rPr>
        <w:t>面向全校在职在岗从事人文社会科学研究的</w:t>
      </w:r>
      <w:r>
        <w:rPr>
          <w:rFonts w:ascii="仿宋_GB2312" w:eastAsia="仿宋_GB2312" w:cs="宋体"/>
          <w:color w:val="222222"/>
          <w:kern w:val="0"/>
          <w:sz w:val="32"/>
          <w:szCs w:val="32"/>
        </w:rPr>
        <w:t>副教授及以上职称或博士学位</w:t>
      </w:r>
      <w:r>
        <w:rPr>
          <w:rFonts w:ascii="仿宋_GB2312" w:eastAsia="仿宋_GB2312" w:cs="宋体" w:hint="eastAsia"/>
          <w:color w:val="222222"/>
          <w:kern w:val="0"/>
          <w:sz w:val="32"/>
          <w:szCs w:val="32"/>
        </w:rPr>
        <w:t>教师，旨在</w:t>
      </w:r>
      <w:r>
        <w:rPr>
          <w:rFonts w:ascii="仿宋_GB2312" w:eastAsia="仿宋_GB2312" w:cs="宋体"/>
          <w:color w:val="222222"/>
          <w:kern w:val="0"/>
          <w:sz w:val="32"/>
          <w:szCs w:val="32"/>
        </w:rPr>
        <w:t>培育国家社科基金重大、重点项目</w:t>
      </w:r>
      <w:r>
        <w:rPr>
          <w:rFonts w:ascii="仿宋_GB2312" w:eastAsia="仿宋_GB2312" w:cs="宋体" w:hint="eastAsia"/>
          <w:color w:val="222222"/>
          <w:kern w:val="0"/>
          <w:sz w:val="32"/>
          <w:szCs w:val="32"/>
        </w:rPr>
        <w:t>、</w:t>
      </w:r>
      <w:r>
        <w:rPr>
          <w:rFonts w:ascii="仿宋_GB2312" w:eastAsia="仿宋_GB2312" w:cs="宋体" w:hint="eastAsia"/>
          <w:bCs/>
          <w:color w:val="222222"/>
          <w:kern w:val="0"/>
          <w:sz w:val="32"/>
          <w:szCs w:val="32"/>
        </w:rPr>
        <w:t>教育部哲学社会科学研究重大课题攻关项目</w:t>
      </w:r>
      <w:r>
        <w:rPr>
          <w:rFonts w:ascii="仿宋_GB2312" w:eastAsia="仿宋_GB2312" w:cs="宋体"/>
          <w:color w:val="222222"/>
          <w:kern w:val="0"/>
          <w:sz w:val="32"/>
          <w:szCs w:val="32"/>
        </w:rPr>
        <w:t>，</w:t>
      </w:r>
      <w:r>
        <w:rPr>
          <w:rFonts w:ascii="仿宋_GB2312" w:eastAsia="仿宋_GB2312" w:cs="宋体" w:hint="eastAsia"/>
          <w:color w:val="222222"/>
          <w:kern w:val="0"/>
          <w:sz w:val="32"/>
          <w:szCs w:val="32"/>
        </w:rPr>
        <w:t>申请者根据国家社科基金项目</w:t>
      </w:r>
      <w:r>
        <w:rPr>
          <w:rFonts w:ascii="仿宋_GB2312" w:eastAsia="仿宋_GB2312" w:cs="宋体"/>
          <w:color w:val="222222"/>
          <w:kern w:val="0"/>
          <w:sz w:val="32"/>
          <w:szCs w:val="32"/>
        </w:rPr>
        <w:t>重大、重点项目及</w:t>
      </w:r>
      <w:r>
        <w:rPr>
          <w:rFonts w:ascii="仿宋_GB2312" w:eastAsia="仿宋_GB2312" w:cs="宋体" w:hint="eastAsia"/>
          <w:bCs/>
          <w:color w:val="222222"/>
          <w:kern w:val="0"/>
          <w:sz w:val="32"/>
          <w:szCs w:val="32"/>
        </w:rPr>
        <w:t>教育部哲学社会科学研究重大课题攻关项目</w:t>
      </w:r>
      <w:r>
        <w:rPr>
          <w:rFonts w:ascii="仿宋_GB2312" w:eastAsia="仿宋_GB2312" w:cs="宋体"/>
          <w:bCs/>
          <w:color w:val="222222"/>
          <w:kern w:val="0"/>
          <w:sz w:val="32"/>
          <w:szCs w:val="32"/>
        </w:rPr>
        <w:t>要求</w:t>
      </w:r>
      <w:r>
        <w:rPr>
          <w:rFonts w:ascii="仿宋_GB2312" w:eastAsia="仿宋_GB2312" w:cs="宋体" w:hint="eastAsia"/>
          <w:color w:val="222222"/>
          <w:kern w:val="0"/>
          <w:sz w:val="32"/>
          <w:szCs w:val="32"/>
        </w:rPr>
        <w:t>，</w:t>
      </w:r>
      <w:r>
        <w:rPr>
          <w:rFonts w:ascii="仿宋_GB2312" w:eastAsia="仿宋_GB2312" w:cs="宋体"/>
          <w:color w:val="222222"/>
          <w:kern w:val="0"/>
          <w:sz w:val="32"/>
          <w:szCs w:val="32"/>
        </w:rPr>
        <w:t>认真做好选题论证。</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2.</w:t>
      </w:r>
      <w:r>
        <w:rPr>
          <w:rFonts w:ascii="仿宋_GB2312" w:eastAsia="仿宋_GB2312" w:cs="宋体"/>
          <w:color w:val="222222"/>
          <w:kern w:val="0"/>
          <w:sz w:val="32"/>
          <w:szCs w:val="32"/>
        </w:rPr>
        <w:t>资助额度每项</w:t>
      </w:r>
      <w:r>
        <w:rPr>
          <w:rFonts w:ascii="仿宋_GB2312" w:eastAsia="仿宋_GB2312" w:cs="宋体"/>
          <w:color w:val="222222"/>
          <w:kern w:val="0"/>
          <w:sz w:val="32"/>
          <w:szCs w:val="32"/>
        </w:rPr>
        <w:t>10</w:t>
      </w:r>
      <w:r>
        <w:rPr>
          <w:rFonts w:ascii="仿宋_GB2312" w:eastAsia="仿宋_GB2312" w:cs="宋体"/>
          <w:color w:val="222222"/>
          <w:kern w:val="0"/>
          <w:sz w:val="32"/>
          <w:szCs w:val="32"/>
        </w:rPr>
        <w:t>万元，研究周期为</w:t>
      </w:r>
      <w:r>
        <w:rPr>
          <w:rFonts w:ascii="仿宋_GB2312" w:eastAsia="仿宋_GB2312" w:cs="宋体"/>
          <w:color w:val="222222"/>
          <w:kern w:val="0"/>
          <w:sz w:val="32"/>
          <w:szCs w:val="32"/>
        </w:rPr>
        <w:t>2</w:t>
      </w:r>
      <w:r>
        <w:rPr>
          <w:rFonts w:ascii="仿宋_GB2312" w:eastAsia="仿宋_GB2312" w:cs="宋体"/>
          <w:color w:val="222222"/>
          <w:kern w:val="0"/>
          <w:sz w:val="32"/>
          <w:szCs w:val="32"/>
        </w:rPr>
        <w:t>年。</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lastRenderedPageBreak/>
        <w:t>3.</w:t>
      </w:r>
      <w:r>
        <w:rPr>
          <w:rFonts w:ascii="仿宋_GB2312" w:eastAsia="仿宋_GB2312" w:cs="宋体" w:hint="eastAsia"/>
          <w:color w:val="222222"/>
          <w:kern w:val="0"/>
          <w:sz w:val="32"/>
          <w:szCs w:val="32"/>
        </w:rPr>
        <w:t>符合国家社科基金</w:t>
      </w:r>
      <w:r>
        <w:rPr>
          <w:rFonts w:ascii="仿宋_GB2312" w:eastAsia="仿宋_GB2312" w:cs="宋体"/>
          <w:color w:val="222222"/>
          <w:kern w:val="0"/>
          <w:sz w:val="32"/>
          <w:szCs w:val="32"/>
        </w:rPr>
        <w:t>重大、重点</w:t>
      </w:r>
      <w:r>
        <w:rPr>
          <w:rFonts w:ascii="仿宋_GB2312" w:eastAsia="仿宋_GB2312" w:cs="宋体" w:hint="eastAsia"/>
          <w:color w:val="222222"/>
          <w:kern w:val="0"/>
          <w:sz w:val="32"/>
          <w:szCs w:val="32"/>
        </w:rPr>
        <w:t>项目</w:t>
      </w:r>
      <w:r>
        <w:rPr>
          <w:rFonts w:ascii="仿宋_GB2312" w:eastAsia="仿宋_GB2312" w:cs="宋体"/>
          <w:color w:val="222222"/>
          <w:kern w:val="0"/>
          <w:sz w:val="32"/>
          <w:szCs w:val="32"/>
        </w:rPr>
        <w:t>、</w:t>
      </w:r>
      <w:r>
        <w:rPr>
          <w:rFonts w:ascii="仿宋_GB2312" w:eastAsia="仿宋_GB2312" w:cs="宋体" w:hint="eastAsia"/>
          <w:bCs/>
          <w:color w:val="222222"/>
          <w:kern w:val="0"/>
          <w:sz w:val="32"/>
          <w:szCs w:val="32"/>
        </w:rPr>
        <w:t>教育部哲学社会科学研究重大课题攻关项目</w:t>
      </w:r>
      <w:r>
        <w:rPr>
          <w:rFonts w:ascii="仿宋_GB2312" w:eastAsia="仿宋_GB2312" w:cs="宋体" w:hint="eastAsia"/>
          <w:color w:val="222222"/>
          <w:kern w:val="0"/>
          <w:sz w:val="32"/>
          <w:szCs w:val="32"/>
        </w:rPr>
        <w:t>申请人条件的在职在岗教师均可申报。</w:t>
      </w:r>
    </w:p>
    <w:p w:rsidR="00A55E0D" w:rsidRDefault="006505BE" w:rsidP="000714AA">
      <w:pPr>
        <w:widowControl/>
        <w:adjustRightInd w:val="0"/>
        <w:snapToGrid w:val="0"/>
        <w:spacing w:line="360" w:lineRule="auto"/>
        <w:ind w:firstLineChars="200" w:firstLine="643"/>
        <w:jc w:val="left"/>
        <w:rPr>
          <w:rFonts w:ascii="仿宋_GB2312" w:eastAsia="仿宋_GB2312" w:cs="宋体"/>
          <w:color w:val="222222"/>
          <w:kern w:val="0"/>
          <w:sz w:val="32"/>
          <w:szCs w:val="32"/>
        </w:rPr>
      </w:pPr>
      <w:r>
        <w:rPr>
          <w:rFonts w:ascii="仿宋_GB2312" w:eastAsia="仿宋_GB2312" w:cs="宋体"/>
          <w:b/>
          <w:bCs/>
          <w:color w:val="222222"/>
          <w:kern w:val="0"/>
          <w:sz w:val="32"/>
          <w:szCs w:val="32"/>
        </w:rPr>
        <w:t>（五）河南省高校科技</w:t>
      </w:r>
      <w:r>
        <w:rPr>
          <w:rFonts w:ascii="仿宋_GB2312" w:eastAsia="仿宋_GB2312" w:hint="eastAsia"/>
          <w:b/>
          <w:bCs/>
          <w:sz w:val="32"/>
          <w:szCs w:val="32"/>
        </w:rPr>
        <w:t>创新团队</w:t>
      </w:r>
      <w:r>
        <w:rPr>
          <w:rFonts w:ascii="仿宋_GB2312" w:eastAsia="仿宋_GB2312"/>
          <w:b/>
          <w:bCs/>
          <w:sz w:val="32"/>
          <w:szCs w:val="32"/>
        </w:rPr>
        <w:t>（人文社科类）培育项目</w:t>
      </w:r>
    </w:p>
    <w:p w:rsidR="00A55E0D" w:rsidRDefault="006505B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面向全校在</w:t>
      </w:r>
      <w:proofErr w:type="gramStart"/>
      <w:r>
        <w:rPr>
          <w:rFonts w:ascii="仿宋_GB2312" w:eastAsia="仿宋_GB2312"/>
          <w:sz w:val="32"/>
          <w:szCs w:val="32"/>
        </w:rPr>
        <w:t>研</w:t>
      </w:r>
      <w:proofErr w:type="gramEnd"/>
      <w:r>
        <w:rPr>
          <w:rFonts w:ascii="仿宋_GB2312" w:eastAsia="仿宋_GB2312"/>
          <w:sz w:val="32"/>
          <w:szCs w:val="32"/>
        </w:rPr>
        <w:t>在岗从事人文社会科学研究的学术团队。</w:t>
      </w:r>
    </w:p>
    <w:p w:rsidR="00A55E0D" w:rsidRDefault="006505B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创新团队中首席专家应具备副教授</w:t>
      </w:r>
      <w:r>
        <w:rPr>
          <w:rFonts w:ascii="仿宋_GB2312" w:eastAsia="仿宋_GB2312"/>
          <w:sz w:val="32"/>
          <w:szCs w:val="32"/>
        </w:rPr>
        <w:t>及</w:t>
      </w:r>
      <w:r>
        <w:rPr>
          <w:rFonts w:ascii="仿宋_GB2312" w:eastAsia="仿宋_GB2312" w:hint="eastAsia"/>
          <w:sz w:val="32"/>
          <w:szCs w:val="32"/>
        </w:rPr>
        <w:t>以上专业技术职务，年龄一般不超过</w:t>
      </w:r>
      <w:r>
        <w:rPr>
          <w:rFonts w:ascii="仿宋_GB2312" w:eastAsia="仿宋_GB2312" w:hint="eastAsia"/>
          <w:sz w:val="32"/>
          <w:szCs w:val="32"/>
        </w:rPr>
        <w:t>55</w:t>
      </w:r>
      <w:r>
        <w:rPr>
          <w:rFonts w:ascii="仿宋_GB2312" w:eastAsia="仿宋_GB2312" w:hint="eastAsia"/>
          <w:sz w:val="32"/>
          <w:szCs w:val="32"/>
        </w:rPr>
        <w:t>周岁；具有较高的学术造诣和创新性学术思想，作风正派、治学严谨、善于创新；</w:t>
      </w:r>
      <w:r>
        <w:rPr>
          <w:rFonts w:ascii="仿宋_GB2312" w:eastAsia="仿宋_GB2312"/>
          <w:sz w:val="32"/>
          <w:szCs w:val="32"/>
        </w:rPr>
        <w:t>具</w:t>
      </w:r>
      <w:r>
        <w:rPr>
          <w:rFonts w:ascii="仿宋_GB2312" w:eastAsia="仿宋_GB2312" w:hint="eastAsia"/>
          <w:sz w:val="32"/>
          <w:szCs w:val="32"/>
        </w:rPr>
        <w:t>有良好的研究基础和工作条件，并已经取得较好业绩，在国内外有一定学术</w:t>
      </w:r>
      <w:r>
        <w:rPr>
          <w:rFonts w:ascii="仿宋_GB2312" w:eastAsia="仿宋_GB2312"/>
          <w:sz w:val="32"/>
          <w:szCs w:val="32"/>
        </w:rPr>
        <w:t>影响力</w:t>
      </w:r>
      <w:r>
        <w:rPr>
          <w:rFonts w:ascii="仿宋_GB2312" w:eastAsia="仿宋_GB2312" w:hint="eastAsia"/>
          <w:sz w:val="32"/>
          <w:szCs w:val="32"/>
        </w:rPr>
        <w:t>。同时具备以下条件：近</w:t>
      </w:r>
      <w:r>
        <w:rPr>
          <w:rFonts w:ascii="仿宋_GB2312" w:eastAsia="仿宋_GB2312" w:hint="eastAsia"/>
          <w:sz w:val="32"/>
          <w:szCs w:val="32"/>
        </w:rPr>
        <w:t>10</w:t>
      </w:r>
      <w:r>
        <w:rPr>
          <w:rFonts w:ascii="仿宋_GB2312" w:eastAsia="仿宋_GB2312" w:hint="eastAsia"/>
          <w:sz w:val="32"/>
          <w:szCs w:val="32"/>
        </w:rPr>
        <w:t>年至少在</w:t>
      </w:r>
      <w:r>
        <w:rPr>
          <w:rFonts w:ascii="仿宋_GB2312" w:eastAsia="仿宋_GB2312" w:hint="eastAsia"/>
          <w:sz w:val="32"/>
          <w:szCs w:val="32"/>
        </w:rPr>
        <w:t>CSSCI</w:t>
      </w:r>
      <w:r>
        <w:rPr>
          <w:rFonts w:ascii="仿宋_GB2312" w:eastAsia="仿宋_GB2312" w:hint="eastAsia"/>
          <w:sz w:val="32"/>
          <w:szCs w:val="32"/>
        </w:rPr>
        <w:t>权威核心期刊（见教育厅权威期刊目录）发表</w:t>
      </w:r>
      <w:r>
        <w:rPr>
          <w:rFonts w:ascii="仿宋_GB2312" w:eastAsia="仿宋_GB2312" w:hint="eastAsia"/>
          <w:sz w:val="32"/>
          <w:szCs w:val="32"/>
        </w:rPr>
        <w:t>2</w:t>
      </w:r>
      <w:r>
        <w:rPr>
          <w:rFonts w:ascii="仿宋_GB2312" w:eastAsia="仿宋_GB2312" w:hint="eastAsia"/>
          <w:sz w:val="32"/>
          <w:szCs w:val="32"/>
        </w:rPr>
        <w:t>篇学术论文或近五年至少在</w:t>
      </w:r>
      <w:r>
        <w:rPr>
          <w:rFonts w:ascii="仿宋_GB2312" w:eastAsia="仿宋_GB2312" w:hint="eastAsia"/>
          <w:sz w:val="32"/>
          <w:szCs w:val="32"/>
        </w:rPr>
        <w:t>CSSCI</w:t>
      </w:r>
      <w:r>
        <w:rPr>
          <w:rFonts w:ascii="仿宋_GB2312" w:eastAsia="仿宋_GB2312" w:hint="eastAsia"/>
          <w:sz w:val="32"/>
          <w:szCs w:val="32"/>
        </w:rPr>
        <w:t>来源期刊发表</w:t>
      </w:r>
      <w:r>
        <w:rPr>
          <w:rFonts w:ascii="仿宋_GB2312" w:eastAsia="仿宋_GB2312" w:hint="eastAsia"/>
          <w:sz w:val="32"/>
          <w:szCs w:val="32"/>
        </w:rPr>
        <w:t>3</w:t>
      </w:r>
      <w:r>
        <w:rPr>
          <w:rFonts w:ascii="仿宋_GB2312" w:eastAsia="仿宋_GB2312" w:hint="eastAsia"/>
          <w:sz w:val="32"/>
          <w:szCs w:val="32"/>
        </w:rPr>
        <w:t>篇学术论文；主持国家级或教育部人文社科项目</w:t>
      </w:r>
      <w:r>
        <w:rPr>
          <w:rFonts w:ascii="仿宋_GB2312" w:eastAsia="仿宋_GB2312" w:hint="eastAsia"/>
          <w:sz w:val="32"/>
          <w:szCs w:val="32"/>
        </w:rPr>
        <w:t>1</w:t>
      </w:r>
      <w:r>
        <w:rPr>
          <w:rFonts w:ascii="仿宋_GB2312" w:eastAsia="仿宋_GB2312" w:hint="eastAsia"/>
          <w:sz w:val="32"/>
          <w:szCs w:val="32"/>
        </w:rPr>
        <w:t>项以上。</w:t>
      </w:r>
      <w:r>
        <w:rPr>
          <w:rFonts w:ascii="仿宋_GB2312" w:eastAsia="仿宋_GB2312" w:hint="eastAsia"/>
          <w:sz w:val="32"/>
          <w:szCs w:val="32"/>
        </w:rPr>
        <w:t>(</w:t>
      </w:r>
      <w:r>
        <w:rPr>
          <w:rFonts w:ascii="仿宋_GB2312" w:eastAsia="仿宋_GB2312" w:hint="eastAsia"/>
          <w:sz w:val="32"/>
          <w:szCs w:val="32"/>
        </w:rPr>
        <w:t>以上均为主持人或第一作者</w:t>
      </w:r>
      <w:r>
        <w:rPr>
          <w:rFonts w:ascii="仿宋_GB2312" w:eastAsia="仿宋_GB2312" w:hint="eastAsia"/>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团队成员。创新团队主要研究成员由</w:t>
      </w:r>
      <w:r>
        <w:rPr>
          <w:rFonts w:ascii="仿宋_GB2312" w:eastAsia="仿宋_GB2312" w:hint="eastAsia"/>
          <w:sz w:val="32"/>
          <w:szCs w:val="32"/>
        </w:rPr>
        <w:t>5-8</w:t>
      </w:r>
      <w:r>
        <w:rPr>
          <w:rFonts w:ascii="仿宋_GB2312" w:eastAsia="仿宋_GB2312" w:hint="eastAsia"/>
          <w:sz w:val="32"/>
          <w:szCs w:val="32"/>
        </w:rPr>
        <w:t>名构成，原则上不超过</w:t>
      </w:r>
      <w:r>
        <w:rPr>
          <w:rFonts w:ascii="仿宋_GB2312" w:eastAsia="仿宋_GB2312" w:hint="eastAsia"/>
          <w:sz w:val="32"/>
          <w:szCs w:val="32"/>
        </w:rPr>
        <w:t>10</w:t>
      </w:r>
      <w:r>
        <w:rPr>
          <w:rFonts w:ascii="仿宋_GB2312" w:eastAsia="仿宋_GB2312" w:hint="eastAsia"/>
          <w:sz w:val="32"/>
          <w:szCs w:val="32"/>
        </w:rPr>
        <w:t>人，所有成员一般应具有博士学位或副教授以上专业技术职务，具有较强的科学研究能力和学术发展潜力。</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3.</w:t>
      </w:r>
      <w:r>
        <w:rPr>
          <w:rFonts w:ascii="仿宋_GB2312" w:eastAsia="仿宋_GB2312" w:cs="宋体"/>
          <w:color w:val="222222"/>
          <w:kern w:val="0"/>
          <w:sz w:val="32"/>
          <w:szCs w:val="32"/>
        </w:rPr>
        <w:t>资助</w:t>
      </w:r>
      <w:r>
        <w:rPr>
          <w:rFonts w:ascii="仿宋_GB2312" w:eastAsia="仿宋_GB2312" w:cs="宋体"/>
          <w:color w:val="222222"/>
          <w:kern w:val="0"/>
          <w:sz w:val="32"/>
          <w:szCs w:val="32"/>
        </w:rPr>
        <w:t>1-2</w:t>
      </w:r>
      <w:r>
        <w:rPr>
          <w:rFonts w:ascii="仿宋_GB2312" w:eastAsia="仿宋_GB2312" w:cs="宋体"/>
          <w:color w:val="222222"/>
          <w:kern w:val="0"/>
          <w:sz w:val="32"/>
          <w:szCs w:val="32"/>
        </w:rPr>
        <w:t>项，资助金额</w:t>
      </w:r>
      <w:r>
        <w:rPr>
          <w:rFonts w:ascii="仿宋_GB2312" w:eastAsia="仿宋_GB2312" w:cs="宋体"/>
          <w:color w:val="222222"/>
          <w:kern w:val="0"/>
          <w:sz w:val="32"/>
          <w:szCs w:val="32"/>
        </w:rPr>
        <w:t>15</w:t>
      </w:r>
      <w:r>
        <w:rPr>
          <w:rFonts w:ascii="仿宋_GB2312" w:eastAsia="仿宋_GB2312" w:cs="宋体"/>
          <w:color w:val="222222"/>
          <w:kern w:val="0"/>
          <w:sz w:val="32"/>
          <w:szCs w:val="32"/>
        </w:rPr>
        <w:t>万元，</w:t>
      </w:r>
      <w:r>
        <w:rPr>
          <w:rFonts w:ascii="仿宋_GB2312" w:eastAsia="仿宋_GB2312" w:cs="仿宋" w:hint="eastAsia"/>
          <w:color w:val="222222"/>
          <w:kern w:val="0"/>
          <w:sz w:val="32"/>
          <w:szCs w:val="32"/>
        </w:rPr>
        <w:t>研究周期为</w:t>
      </w:r>
      <w:r>
        <w:rPr>
          <w:rFonts w:ascii="仿宋_GB2312" w:eastAsia="仿宋_GB2312" w:cs="仿宋"/>
          <w:color w:val="222222"/>
          <w:kern w:val="0"/>
          <w:sz w:val="32"/>
          <w:szCs w:val="32"/>
        </w:rPr>
        <w:t>3</w:t>
      </w:r>
      <w:r>
        <w:rPr>
          <w:rFonts w:ascii="仿宋_GB2312" w:eastAsia="仿宋_GB2312" w:cs="仿宋" w:hint="eastAsia"/>
          <w:color w:val="222222"/>
          <w:kern w:val="0"/>
          <w:sz w:val="32"/>
          <w:szCs w:val="32"/>
        </w:rPr>
        <w:t>年</w:t>
      </w:r>
      <w:r>
        <w:rPr>
          <w:rFonts w:ascii="仿宋_GB2312" w:eastAsia="仿宋_GB2312" w:cs="宋体"/>
          <w:color w:val="222222"/>
          <w:kern w:val="0"/>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4.</w:t>
      </w:r>
      <w:r>
        <w:rPr>
          <w:rFonts w:ascii="仿宋_GB2312" w:eastAsia="仿宋_GB2312" w:cs="宋体"/>
          <w:color w:val="222222"/>
          <w:sz w:val="32"/>
          <w:szCs w:val="32"/>
        </w:rPr>
        <w:t>已获国家</w:t>
      </w:r>
      <w:r>
        <w:rPr>
          <w:rFonts w:ascii="仿宋_GB2312" w:eastAsia="仿宋_GB2312" w:cs="宋体"/>
          <w:color w:val="222222"/>
          <w:sz w:val="32"/>
          <w:szCs w:val="32"/>
        </w:rPr>
        <w:t>、省部级等高层次团队计划或本项目资助者，不得申报。</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（六）高层次人才培育基金</w:t>
      </w:r>
    </w:p>
    <w:p w:rsidR="00A55E0D" w:rsidRDefault="006505BE">
      <w:pPr>
        <w:widowControl/>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sz w:val="32"/>
          <w:szCs w:val="32"/>
        </w:rPr>
        <w:t>面向全校</w:t>
      </w:r>
      <w:r>
        <w:rPr>
          <w:rFonts w:ascii="仿宋_GB2312" w:eastAsia="仿宋_GB2312" w:cs="宋体" w:hint="eastAsia"/>
          <w:color w:val="222222"/>
          <w:kern w:val="0"/>
          <w:sz w:val="32"/>
          <w:szCs w:val="32"/>
        </w:rPr>
        <w:t>在职在岗从事人文社会科学研究的</w:t>
      </w:r>
      <w:r>
        <w:rPr>
          <w:rFonts w:ascii="仿宋_GB2312" w:eastAsia="仿宋_GB2312" w:cs="仿宋_GB2312" w:hint="eastAsia"/>
          <w:sz w:val="32"/>
          <w:szCs w:val="32"/>
        </w:rPr>
        <w:t>具有发展潜力的优秀中青年教师</w:t>
      </w:r>
      <w:r>
        <w:rPr>
          <w:rFonts w:ascii="仿宋_GB2312" w:eastAsia="仿宋_GB2312" w:cs="仿宋_GB2312"/>
          <w:sz w:val="32"/>
          <w:szCs w:val="32"/>
        </w:rPr>
        <w:t>，</w:t>
      </w:r>
      <w:r>
        <w:rPr>
          <w:rFonts w:ascii="仿宋_GB2312" w:eastAsia="仿宋_GB2312" w:cs="仿宋_GB2312" w:hint="eastAsia"/>
          <w:sz w:val="32"/>
          <w:szCs w:val="32"/>
        </w:rPr>
        <w:t>开展</w:t>
      </w:r>
      <w:r>
        <w:rPr>
          <w:rFonts w:ascii="仿宋_GB2312" w:eastAsia="仿宋_GB2312" w:cs="仿宋_GB2312"/>
          <w:sz w:val="32"/>
          <w:szCs w:val="32"/>
        </w:rPr>
        <w:t>探索性</w:t>
      </w:r>
      <w:r>
        <w:rPr>
          <w:rFonts w:ascii="仿宋_GB2312" w:eastAsia="仿宋_GB2312" w:cs="仿宋_GB2312" w:hint="eastAsia"/>
          <w:sz w:val="32"/>
          <w:szCs w:val="32"/>
        </w:rPr>
        <w:t>研究，</w:t>
      </w:r>
      <w:r>
        <w:rPr>
          <w:rFonts w:ascii="仿宋_GB2312" w:eastAsia="仿宋_GB2312" w:cs="仿宋_GB2312"/>
          <w:sz w:val="32"/>
          <w:szCs w:val="32"/>
        </w:rPr>
        <w:t>在所在领域获得较高的学术</w:t>
      </w:r>
      <w:r>
        <w:rPr>
          <w:rFonts w:ascii="仿宋_GB2312" w:eastAsia="仿宋_GB2312" w:hint="eastAsia"/>
          <w:sz w:val="32"/>
          <w:szCs w:val="32"/>
        </w:rPr>
        <w:t>成就</w:t>
      </w:r>
      <w:r>
        <w:rPr>
          <w:rFonts w:ascii="仿宋_GB2312" w:eastAsia="仿宋_GB2312"/>
          <w:sz w:val="32"/>
          <w:szCs w:val="32"/>
        </w:rPr>
        <w:t>，主要</w:t>
      </w:r>
      <w:r>
        <w:rPr>
          <w:rFonts w:ascii="仿宋_GB2312" w:eastAsia="仿宋_GB2312" w:cs="仿宋_GB2312"/>
          <w:sz w:val="32"/>
          <w:szCs w:val="32"/>
        </w:rPr>
        <w:t>培育</w:t>
      </w:r>
      <w:r>
        <w:rPr>
          <w:rFonts w:ascii="仿宋_GB2312" w:eastAsia="仿宋_GB2312" w:cs="仿宋_GB2312" w:hint="eastAsia"/>
          <w:sz w:val="32"/>
          <w:szCs w:val="32"/>
        </w:rPr>
        <w:t>中原文化名家、中原青年拔尖人才、宣传部“四</w:t>
      </w:r>
      <w:r>
        <w:rPr>
          <w:rFonts w:ascii="仿宋_GB2312" w:eastAsia="仿宋_GB2312" w:cs="仿宋_GB2312" w:hint="eastAsia"/>
          <w:sz w:val="32"/>
          <w:szCs w:val="32"/>
        </w:rPr>
        <w:lastRenderedPageBreak/>
        <w:t>个一批”人才等省级科研人才。</w:t>
      </w:r>
      <w:r>
        <w:rPr>
          <w:rFonts w:ascii="仿宋_GB2312" w:eastAsia="仿宋_GB2312" w:cs="宋体"/>
          <w:color w:val="222222"/>
          <w:kern w:val="0"/>
          <w:sz w:val="32"/>
          <w:szCs w:val="32"/>
        </w:rPr>
        <w:t>2022</w:t>
      </w:r>
      <w:r>
        <w:rPr>
          <w:rFonts w:ascii="仿宋_GB2312" w:eastAsia="仿宋_GB2312" w:cs="宋体"/>
          <w:color w:val="222222"/>
          <w:kern w:val="0"/>
          <w:sz w:val="32"/>
          <w:szCs w:val="32"/>
        </w:rPr>
        <w:t>年度高层次人才培育基金拟资助</w:t>
      </w:r>
      <w:r>
        <w:rPr>
          <w:rFonts w:ascii="仿宋_GB2312" w:eastAsia="仿宋_GB2312" w:cs="宋体"/>
          <w:color w:val="222222"/>
          <w:kern w:val="0"/>
          <w:sz w:val="32"/>
          <w:szCs w:val="32"/>
        </w:rPr>
        <w:t>3-5</w:t>
      </w:r>
      <w:r>
        <w:rPr>
          <w:rFonts w:ascii="仿宋_GB2312" w:eastAsia="仿宋_GB2312" w:cs="宋体"/>
          <w:color w:val="222222"/>
          <w:kern w:val="0"/>
          <w:sz w:val="32"/>
          <w:szCs w:val="32"/>
        </w:rPr>
        <w:t>项，</w:t>
      </w:r>
      <w:r>
        <w:rPr>
          <w:rFonts w:ascii="仿宋_GB2312" w:eastAsia="仿宋_GB2312" w:cs="仿宋" w:hint="eastAsia"/>
          <w:color w:val="222222"/>
          <w:kern w:val="0"/>
          <w:sz w:val="32"/>
          <w:szCs w:val="32"/>
        </w:rPr>
        <w:t>研究周期为</w:t>
      </w:r>
      <w:r>
        <w:rPr>
          <w:rFonts w:ascii="仿宋_GB2312" w:eastAsia="仿宋_GB2312" w:cs="仿宋"/>
          <w:color w:val="222222"/>
          <w:kern w:val="0"/>
          <w:sz w:val="32"/>
          <w:szCs w:val="32"/>
        </w:rPr>
        <w:t>3</w:t>
      </w:r>
      <w:r>
        <w:rPr>
          <w:rFonts w:ascii="仿宋_GB2312" w:eastAsia="仿宋_GB2312" w:cs="仿宋" w:hint="eastAsia"/>
          <w:color w:val="222222"/>
          <w:kern w:val="0"/>
          <w:sz w:val="32"/>
          <w:szCs w:val="32"/>
        </w:rPr>
        <w:t>年</w:t>
      </w:r>
      <w:r>
        <w:rPr>
          <w:rFonts w:ascii="仿宋_GB2312" w:eastAsia="仿宋_GB2312" w:cs="宋体"/>
          <w:color w:val="222222"/>
          <w:kern w:val="0"/>
          <w:sz w:val="32"/>
          <w:szCs w:val="32"/>
        </w:rPr>
        <w:t>。</w:t>
      </w:r>
    </w:p>
    <w:p w:rsidR="00A55E0D" w:rsidRDefault="006505BE">
      <w:pPr>
        <w:widowControl/>
        <w:numPr>
          <w:ilvl w:val="0"/>
          <w:numId w:val="2"/>
        </w:numPr>
        <w:adjustRightInd w:val="0"/>
        <w:snapToGrid w:val="0"/>
        <w:spacing w:line="360" w:lineRule="auto"/>
        <w:jc w:val="left"/>
        <w:rPr>
          <w:rFonts w:ascii="仿宋_GB2312" w:eastAsia="仿宋_GB2312" w:cs="宋体"/>
          <w:b/>
          <w:bCs/>
          <w:color w:val="222222"/>
          <w:kern w:val="0"/>
          <w:sz w:val="32"/>
          <w:szCs w:val="32"/>
        </w:rPr>
      </w:pPr>
      <w:r>
        <w:rPr>
          <w:rFonts w:ascii="仿宋_GB2312" w:eastAsia="仿宋_GB2312" w:cs="宋体" w:hint="eastAsia"/>
          <w:b/>
          <w:bCs/>
          <w:color w:val="222222"/>
          <w:kern w:val="0"/>
          <w:sz w:val="32"/>
          <w:szCs w:val="32"/>
        </w:rPr>
        <w:t>中原文化名家</w:t>
      </w:r>
      <w:r>
        <w:rPr>
          <w:rFonts w:ascii="仿宋_GB2312" w:eastAsia="仿宋_GB2312" w:cs="宋体"/>
          <w:b/>
          <w:bCs/>
          <w:color w:val="222222"/>
          <w:kern w:val="0"/>
          <w:sz w:val="32"/>
          <w:szCs w:val="32"/>
        </w:rPr>
        <w:t>培育项目</w:t>
      </w:r>
    </w:p>
    <w:p w:rsidR="00A55E0D" w:rsidRDefault="006505BE">
      <w:pPr>
        <w:widowControl/>
        <w:adjustRightInd w:val="0"/>
        <w:snapToGrid w:val="0"/>
        <w:spacing w:line="360" w:lineRule="auto"/>
        <w:ind w:left="640"/>
        <w:jc w:val="left"/>
        <w:rPr>
          <w:rFonts w:ascii="仿宋_GB2312" w:eastAsia="仿宋_GB2312" w:cs="宋体"/>
          <w:color w:val="222222"/>
          <w:kern w:val="0"/>
          <w:sz w:val="32"/>
          <w:szCs w:val="32"/>
        </w:rPr>
      </w:pPr>
      <w:r>
        <w:rPr>
          <w:rFonts w:ascii="仿宋_GB2312" w:eastAsia="仿宋_GB2312" w:cs="宋体"/>
          <w:color w:val="222222"/>
          <w:kern w:val="0"/>
          <w:sz w:val="32"/>
          <w:szCs w:val="32"/>
        </w:rPr>
        <w:t>拟资助额度：</w:t>
      </w:r>
      <w:r>
        <w:rPr>
          <w:rFonts w:ascii="仿宋_GB2312" w:eastAsia="仿宋_GB2312" w:cs="宋体"/>
          <w:color w:val="222222"/>
          <w:kern w:val="0"/>
          <w:sz w:val="32"/>
          <w:szCs w:val="32"/>
        </w:rPr>
        <w:t>10</w:t>
      </w:r>
      <w:r>
        <w:rPr>
          <w:rFonts w:ascii="仿宋_GB2312" w:eastAsia="仿宋_GB2312" w:cs="宋体"/>
          <w:color w:val="222222"/>
          <w:kern w:val="0"/>
          <w:sz w:val="32"/>
          <w:szCs w:val="32"/>
        </w:rPr>
        <w:t>万元；</w:t>
      </w:r>
    </w:p>
    <w:p w:rsidR="00A55E0D" w:rsidRDefault="006505BE">
      <w:pPr>
        <w:widowControl/>
        <w:adjustRightInd w:val="0"/>
        <w:snapToGrid w:val="0"/>
        <w:spacing w:line="360" w:lineRule="auto"/>
        <w:ind w:firstLineChars="200" w:firstLine="640"/>
        <w:jc w:val="left"/>
        <w:rPr>
          <w:rFonts w:ascii="仿宋_GB2312" w:eastAsia="仿宋_GB2312" w:cs="仿宋_GB2312"/>
          <w:bCs/>
          <w:sz w:val="32"/>
          <w:szCs w:val="32"/>
        </w:rPr>
      </w:pPr>
      <w:r>
        <w:rPr>
          <w:rFonts w:ascii="仿宋_GB2312" w:eastAsia="仿宋_GB2312" w:cs="仿宋_GB2312"/>
          <w:sz w:val="32"/>
          <w:szCs w:val="32"/>
        </w:rPr>
        <w:t>申报条件：</w:t>
      </w:r>
      <w:r>
        <w:rPr>
          <w:rFonts w:ascii="仿宋_GB2312" w:eastAsia="仿宋_GB2312" w:cs="仿宋_GB2312" w:hint="eastAsia"/>
          <w:sz w:val="32"/>
          <w:szCs w:val="32"/>
        </w:rPr>
        <w:t>具有大学本科以上文化程度和正高级专业技术职务，学术水平高</w:t>
      </w:r>
      <w:r>
        <w:rPr>
          <w:rFonts w:ascii="仿宋_GB2312" w:eastAsia="仿宋_GB2312" w:cs="仿宋_GB2312" w:hint="eastAsia"/>
          <w:sz w:val="32"/>
          <w:szCs w:val="32"/>
        </w:rPr>
        <w:t>,</w:t>
      </w:r>
      <w:r>
        <w:rPr>
          <w:rFonts w:ascii="仿宋_GB2312" w:eastAsia="仿宋_GB2312" w:cs="仿宋_GB2312" w:hint="eastAsia"/>
          <w:sz w:val="32"/>
          <w:szCs w:val="32"/>
        </w:rPr>
        <w:t>业务成就显著</w:t>
      </w:r>
      <w:r>
        <w:rPr>
          <w:rFonts w:ascii="仿宋_GB2312" w:eastAsia="仿宋_GB2312" w:cs="仿宋_GB2312" w:hint="eastAsia"/>
          <w:sz w:val="32"/>
          <w:szCs w:val="32"/>
        </w:rPr>
        <w:t>,</w:t>
      </w:r>
      <w:r>
        <w:rPr>
          <w:rFonts w:ascii="仿宋_GB2312" w:eastAsia="仿宋_GB2312" w:cs="仿宋_GB2312" w:hint="eastAsia"/>
          <w:sz w:val="32"/>
          <w:szCs w:val="32"/>
        </w:rPr>
        <w:t>有</w:t>
      </w:r>
      <w:r>
        <w:rPr>
          <w:rFonts w:ascii="仿宋_GB2312" w:eastAsia="仿宋_GB2312" w:cs="仿宋_GB2312"/>
          <w:sz w:val="32"/>
          <w:szCs w:val="32"/>
        </w:rPr>
        <w:t>所在</w:t>
      </w:r>
      <w:r>
        <w:rPr>
          <w:rFonts w:ascii="仿宋_GB2312" w:eastAsia="仿宋_GB2312" w:cs="仿宋_GB2312" w:hint="eastAsia"/>
          <w:sz w:val="32"/>
          <w:szCs w:val="32"/>
        </w:rPr>
        <w:t>领域公认的代表性作品及其他有影响的重要成果</w:t>
      </w:r>
      <w:r>
        <w:rPr>
          <w:rFonts w:ascii="仿宋_GB2312" w:eastAsia="仿宋_GB2312" w:cs="仿宋_GB2312" w:hint="eastAsia"/>
          <w:sz w:val="32"/>
          <w:szCs w:val="32"/>
        </w:rPr>
        <w:t>,</w:t>
      </w:r>
      <w:r>
        <w:rPr>
          <w:rFonts w:ascii="仿宋_GB2312" w:eastAsia="仿宋_GB2312" w:cs="仿宋_GB2312"/>
          <w:sz w:val="32"/>
          <w:szCs w:val="32"/>
        </w:rPr>
        <w:t>在所在领域</w:t>
      </w:r>
      <w:r>
        <w:rPr>
          <w:rFonts w:ascii="仿宋_GB2312" w:eastAsia="仿宋_GB2312" w:cs="仿宋_GB2312" w:hint="eastAsia"/>
          <w:sz w:val="32"/>
          <w:szCs w:val="32"/>
        </w:rPr>
        <w:t>知名度</w:t>
      </w:r>
      <w:r>
        <w:rPr>
          <w:rFonts w:ascii="仿宋_GB2312" w:eastAsia="仿宋_GB2312" w:cs="仿宋_GB2312"/>
          <w:sz w:val="32"/>
          <w:szCs w:val="32"/>
        </w:rPr>
        <w:t>较</w:t>
      </w:r>
      <w:r>
        <w:rPr>
          <w:rFonts w:ascii="仿宋_GB2312" w:eastAsia="仿宋_GB2312" w:cs="仿宋_GB2312" w:hint="eastAsia"/>
          <w:sz w:val="32"/>
          <w:szCs w:val="32"/>
        </w:rPr>
        <w:t>高</w:t>
      </w:r>
      <w:r>
        <w:rPr>
          <w:rFonts w:ascii="仿宋_GB2312" w:eastAsia="仿宋_GB2312" w:cs="仿宋_GB2312" w:hint="eastAsia"/>
          <w:sz w:val="32"/>
          <w:szCs w:val="32"/>
        </w:rPr>
        <w:t>,</w:t>
      </w:r>
      <w:r>
        <w:rPr>
          <w:rFonts w:ascii="仿宋_GB2312" w:eastAsia="仿宋_GB2312" w:cs="仿宋_GB2312" w:hint="eastAsia"/>
          <w:sz w:val="32"/>
          <w:szCs w:val="32"/>
        </w:rPr>
        <w:t>社会影响较大。</w:t>
      </w:r>
    </w:p>
    <w:p w:rsidR="00A55E0D" w:rsidRDefault="006505BE">
      <w:pPr>
        <w:widowControl/>
        <w:adjustRightInd w:val="0"/>
        <w:snapToGrid w:val="0"/>
        <w:spacing w:line="360" w:lineRule="auto"/>
        <w:ind w:left="640"/>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2.</w:t>
      </w:r>
      <w:r>
        <w:rPr>
          <w:rFonts w:ascii="仿宋_GB2312" w:eastAsia="仿宋_GB2312" w:cs="宋体" w:hint="eastAsia"/>
          <w:b/>
          <w:bCs/>
          <w:color w:val="222222"/>
          <w:kern w:val="0"/>
          <w:sz w:val="32"/>
          <w:szCs w:val="32"/>
        </w:rPr>
        <w:t>中原青年拔尖人才</w:t>
      </w:r>
      <w:r>
        <w:rPr>
          <w:rFonts w:ascii="仿宋_GB2312" w:eastAsia="仿宋_GB2312" w:cs="宋体"/>
          <w:b/>
          <w:bCs/>
          <w:color w:val="222222"/>
          <w:kern w:val="0"/>
          <w:sz w:val="32"/>
          <w:szCs w:val="32"/>
        </w:rPr>
        <w:t>培育项目</w:t>
      </w:r>
    </w:p>
    <w:p w:rsidR="00A55E0D" w:rsidRDefault="006505BE">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拟资助额度：</w:t>
      </w:r>
      <w:r>
        <w:rPr>
          <w:rFonts w:ascii="仿宋_GB2312" w:eastAsia="仿宋_GB2312"/>
          <w:sz w:val="32"/>
          <w:szCs w:val="32"/>
        </w:rPr>
        <w:t>8</w:t>
      </w:r>
      <w:r>
        <w:rPr>
          <w:rFonts w:ascii="仿宋_GB2312" w:eastAsia="仿宋_GB2312"/>
          <w:sz w:val="32"/>
          <w:szCs w:val="32"/>
        </w:rPr>
        <w:t>万元；</w:t>
      </w:r>
    </w:p>
    <w:p w:rsidR="00A55E0D" w:rsidRDefault="006505BE">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申报条件：</w:t>
      </w:r>
      <w:r>
        <w:rPr>
          <w:rFonts w:ascii="仿宋_GB2312" w:eastAsia="仿宋_GB2312" w:hint="eastAsia"/>
          <w:sz w:val="32"/>
          <w:szCs w:val="32"/>
        </w:rPr>
        <w:t>应当取得博士学位或具有副高级</w:t>
      </w:r>
      <w:r>
        <w:rPr>
          <w:rFonts w:ascii="仿宋_GB2312" w:eastAsia="仿宋_GB2312"/>
          <w:sz w:val="32"/>
          <w:szCs w:val="32"/>
        </w:rPr>
        <w:t>及</w:t>
      </w:r>
      <w:r>
        <w:rPr>
          <w:rFonts w:ascii="仿宋_GB2312" w:eastAsia="仿宋_GB2312" w:hint="eastAsia"/>
          <w:sz w:val="32"/>
          <w:szCs w:val="32"/>
        </w:rPr>
        <w:t>以上专业技术职务。男性年龄不超过</w:t>
      </w:r>
      <w:r>
        <w:rPr>
          <w:rFonts w:ascii="仿宋_GB2312" w:eastAsia="仿宋_GB2312" w:hint="eastAsia"/>
          <w:sz w:val="32"/>
          <w:szCs w:val="32"/>
        </w:rPr>
        <w:t>35</w:t>
      </w:r>
      <w:r>
        <w:rPr>
          <w:rFonts w:ascii="仿宋_GB2312" w:eastAsia="仿宋_GB2312" w:hint="eastAsia"/>
          <w:sz w:val="32"/>
          <w:szCs w:val="32"/>
        </w:rPr>
        <w:t>周岁</w:t>
      </w:r>
      <w:r>
        <w:rPr>
          <w:rFonts w:ascii="仿宋_GB2312" w:eastAsia="仿宋_GB2312" w:hint="eastAsia"/>
          <w:sz w:val="32"/>
          <w:szCs w:val="32"/>
        </w:rPr>
        <w:t>(1986</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日之后出生</w:t>
      </w:r>
      <w:r>
        <w:rPr>
          <w:rFonts w:ascii="仿宋_GB2312" w:eastAsia="仿宋_GB2312" w:hint="eastAsia"/>
          <w:sz w:val="32"/>
          <w:szCs w:val="32"/>
        </w:rPr>
        <w:t>),</w:t>
      </w:r>
      <w:r>
        <w:rPr>
          <w:rFonts w:ascii="仿宋_GB2312" w:eastAsia="仿宋_GB2312" w:hint="eastAsia"/>
          <w:sz w:val="32"/>
          <w:szCs w:val="32"/>
        </w:rPr>
        <w:t>女性年龄不超过</w:t>
      </w:r>
      <w:r>
        <w:rPr>
          <w:rFonts w:ascii="仿宋_GB2312" w:eastAsia="仿宋_GB2312" w:hint="eastAsia"/>
          <w:sz w:val="32"/>
          <w:szCs w:val="32"/>
        </w:rPr>
        <w:t>37</w:t>
      </w:r>
      <w:r>
        <w:rPr>
          <w:rFonts w:ascii="仿宋_GB2312" w:eastAsia="仿宋_GB2312" w:hint="eastAsia"/>
          <w:sz w:val="32"/>
          <w:szCs w:val="32"/>
        </w:rPr>
        <w:t>周岁</w:t>
      </w:r>
      <w:r>
        <w:rPr>
          <w:rFonts w:ascii="仿宋_GB2312" w:eastAsia="仿宋_GB2312" w:hint="eastAsia"/>
          <w:sz w:val="32"/>
          <w:szCs w:val="32"/>
        </w:rPr>
        <w:t>(1984</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日之后出生</w:t>
      </w:r>
      <w:r>
        <w:rPr>
          <w:rFonts w:ascii="仿宋_GB2312" w:eastAsia="仿宋_GB2312" w:hint="eastAsia"/>
          <w:sz w:val="32"/>
          <w:szCs w:val="32"/>
        </w:rPr>
        <w:t>)</w:t>
      </w:r>
      <w:r>
        <w:rPr>
          <w:rFonts w:ascii="仿宋_GB2312" w:eastAsia="仿宋_GB2312" w:hint="eastAsia"/>
          <w:sz w:val="32"/>
          <w:szCs w:val="32"/>
        </w:rPr>
        <w:t>。学术水平高</w:t>
      </w:r>
      <w:r>
        <w:rPr>
          <w:rFonts w:ascii="仿宋_GB2312" w:eastAsia="仿宋_GB2312" w:hint="eastAsia"/>
          <w:sz w:val="32"/>
          <w:szCs w:val="32"/>
        </w:rPr>
        <w:t>,</w:t>
      </w:r>
      <w:r>
        <w:rPr>
          <w:rFonts w:ascii="仿宋_GB2312" w:eastAsia="仿宋_GB2312" w:hint="eastAsia"/>
          <w:sz w:val="32"/>
          <w:szCs w:val="32"/>
        </w:rPr>
        <w:t>业务成就显著</w:t>
      </w:r>
      <w:r>
        <w:rPr>
          <w:rFonts w:ascii="仿宋_GB2312" w:eastAsia="仿宋_GB2312" w:hint="eastAsia"/>
          <w:sz w:val="32"/>
          <w:szCs w:val="32"/>
        </w:rPr>
        <w:t>,</w:t>
      </w:r>
      <w:r>
        <w:rPr>
          <w:rFonts w:ascii="仿宋_GB2312" w:eastAsia="仿宋_GB2312" w:hint="eastAsia"/>
          <w:sz w:val="32"/>
          <w:szCs w:val="32"/>
        </w:rPr>
        <w:t>有</w:t>
      </w:r>
      <w:r>
        <w:rPr>
          <w:rFonts w:ascii="仿宋_GB2312" w:eastAsia="仿宋_GB2312"/>
          <w:sz w:val="32"/>
          <w:szCs w:val="32"/>
        </w:rPr>
        <w:t>所在</w:t>
      </w:r>
      <w:r>
        <w:rPr>
          <w:rFonts w:ascii="仿宋_GB2312" w:eastAsia="仿宋_GB2312" w:hint="eastAsia"/>
          <w:sz w:val="32"/>
          <w:szCs w:val="32"/>
        </w:rPr>
        <w:t>领域公认的代表性作品及其他有影响的重要成果</w:t>
      </w:r>
      <w:r>
        <w:rPr>
          <w:rFonts w:ascii="仿宋_GB2312" w:eastAsia="仿宋_GB2312"/>
          <w:sz w:val="32"/>
          <w:szCs w:val="32"/>
        </w:rPr>
        <w:t>。</w:t>
      </w:r>
    </w:p>
    <w:p w:rsidR="00A55E0D" w:rsidRDefault="006505BE">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省</w:t>
      </w:r>
      <w:r>
        <w:rPr>
          <w:rFonts w:ascii="仿宋_GB2312" w:eastAsia="仿宋_GB2312" w:cs="宋体" w:hint="eastAsia"/>
          <w:b/>
          <w:bCs/>
          <w:color w:val="222222"/>
          <w:kern w:val="0"/>
          <w:sz w:val="32"/>
          <w:szCs w:val="32"/>
        </w:rPr>
        <w:t>“四个一批”人才</w:t>
      </w:r>
      <w:r>
        <w:rPr>
          <w:rFonts w:ascii="仿宋_GB2312" w:eastAsia="仿宋_GB2312" w:cs="宋体"/>
          <w:b/>
          <w:bCs/>
          <w:color w:val="222222"/>
          <w:kern w:val="0"/>
          <w:sz w:val="32"/>
          <w:szCs w:val="32"/>
        </w:rPr>
        <w:t>培育项目</w:t>
      </w:r>
    </w:p>
    <w:p w:rsidR="00A55E0D" w:rsidRDefault="006505BE">
      <w:pPr>
        <w:widowControl/>
        <w:adjustRightInd w:val="0"/>
        <w:snapToGrid w:val="0"/>
        <w:spacing w:line="360" w:lineRule="auto"/>
        <w:ind w:firstLineChars="200" w:firstLine="640"/>
        <w:jc w:val="left"/>
        <w:rPr>
          <w:rFonts w:ascii="仿宋_GB2312" w:eastAsia="仿宋_GB2312"/>
          <w:bCs/>
          <w:sz w:val="32"/>
          <w:szCs w:val="32"/>
        </w:rPr>
      </w:pPr>
      <w:r>
        <w:rPr>
          <w:rFonts w:ascii="仿宋_GB2312" w:eastAsia="仿宋_GB2312"/>
          <w:bCs/>
          <w:sz w:val="32"/>
          <w:szCs w:val="32"/>
        </w:rPr>
        <w:t>拟资助额度：</w:t>
      </w:r>
      <w:r>
        <w:rPr>
          <w:rFonts w:ascii="仿宋_GB2312" w:eastAsia="仿宋_GB2312"/>
          <w:bCs/>
          <w:sz w:val="32"/>
          <w:szCs w:val="32"/>
        </w:rPr>
        <w:t>6</w:t>
      </w:r>
      <w:r>
        <w:rPr>
          <w:rFonts w:ascii="仿宋_GB2312" w:eastAsia="仿宋_GB2312"/>
          <w:bCs/>
          <w:sz w:val="32"/>
          <w:szCs w:val="32"/>
        </w:rPr>
        <w:t>万元；</w:t>
      </w:r>
    </w:p>
    <w:p w:rsidR="00A55E0D" w:rsidRDefault="006505BE">
      <w:pPr>
        <w:widowControl/>
        <w:adjustRightInd w:val="0"/>
        <w:snapToGrid w:val="0"/>
        <w:spacing w:line="360" w:lineRule="auto"/>
        <w:ind w:firstLineChars="200" w:firstLine="640"/>
        <w:jc w:val="left"/>
        <w:rPr>
          <w:rFonts w:ascii="仿宋_GB2312" w:eastAsia="仿宋_GB2312"/>
          <w:bCs/>
          <w:sz w:val="32"/>
          <w:szCs w:val="32"/>
        </w:rPr>
      </w:pPr>
      <w:r>
        <w:rPr>
          <w:rFonts w:ascii="仿宋_GB2312" w:eastAsia="仿宋_GB2312"/>
          <w:bCs/>
          <w:sz w:val="32"/>
          <w:szCs w:val="32"/>
        </w:rPr>
        <w:t>申报条件：</w:t>
      </w:r>
      <w:r>
        <w:rPr>
          <w:rFonts w:ascii="仿宋_GB2312" w:eastAsia="仿宋_GB2312" w:hint="eastAsia"/>
          <w:bCs/>
          <w:sz w:val="32"/>
          <w:szCs w:val="32"/>
        </w:rPr>
        <w:t>一般应具有大学本科以上文化程度，副高</w:t>
      </w:r>
      <w:r>
        <w:rPr>
          <w:rFonts w:ascii="仿宋_GB2312" w:eastAsia="仿宋_GB2312"/>
          <w:bCs/>
          <w:sz w:val="32"/>
          <w:szCs w:val="32"/>
        </w:rPr>
        <w:t>级及</w:t>
      </w:r>
      <w:r>
        <w:rPr>
          <w:rFonts w:ascii="仿宋_GB2312" w:eastAsia="仿宋_GB2312" w:hint="eastAsia"/>
          <w:bCs/>
          <w:sz w:val="32"/>
          <w:szCs w:val="32"/>
        </w:rPr>
        <w:t>以上专业技术职务，从事本专业工作</w:t>
      </w:r>
      <w:r>
        <w:rPr>
          <w:rFonts w:ascii="仿宋_GB2312" w:eastAsia="仿宋_GB2312" w:hint="eastAsia"/>
          <w:bCs/>
          <w:sz w:val="32"/>
          <w:szCs w:val="32"/>
        </w:rPr>
        <w:t>10</w:t>
      </w:r>
      <w:r>
        <w:rPr>
          <w:rFonts w:ascii="仿宋_GB2312" w:eastAsia="仿宋_GB2312" w:hint="eastAsia"/>
          <w:bCs/>
          <w:sz w:val="32"/>
          <w:szCs w:val="32"/>
        </w:rPr>
        <w:t>年以上，身体健康，年龄在</w:t>
      </w:r>
      <w:r>
        <w:rPr>
          <w:rFonts w:ascii="仿宋_GB2312" w:eastAsia="仿宋_GB2312" w:hint="eastAsia"/>
          <w:bCs/>
          <w:sz w:val="32"/>
          <w:szCs w:val="32"/>
        </w:rPr>
        <w:t>50</w:t>
      </w:r>
      <w:r>
        <w:rPr>
          <w:rFonts w:ascii="仿宋_GB2312" w:eastAsia="仿宋_GB2312" w:hint="eastAsia"/>
          <w:bCs/>
          <w:sz w:val="32"/>
          <w:szCs w:val="32"/>
        </w:rPr>
        <w:t>周岁以下（</w:t>
      </w:r>
      <w:r>
        <w:rPr>
          <w:rFonts w:ascii="仿宋_GB2312" w:eastAsia="仿宋_GB2312" w:hint="eastAsia"/>
          <w:bCs/>
          <w:sz w:val="32"/>
          <w:szCs w:val="32"/>
        </w:rPr>
        <w:t>1971</w:t>
      </w:r>
      <w:r>
        <w:rPr>
          <w:rFonts w:ascii="仿宋_GB2312" w:eastAsia="仿宋_GB2312" w:hint="eastAsia"/>
          <w:bCs/>
          <w:sz w:val="32"/>
          <w:szCs w:val="32"/>
        </w:rPr>
        <w:t>年</w:t>
      </w:r>
      <w:r>
        <w:rPr>
          <w:rFonts w:ascii="仿宋_GB2312" w:eastAsia="仿宋_GB2312" w:hint="eastAsia"/>
          <w:bCs/>
          <w:sz w:val="32"/>
          <w:szCs w:val="32"/>
        </w:rPr>
        <w:t>7</w:t>
      </w:r>
      <w:r>
        <w:rPr>
          <w:rFonts w:ascii="仿宋_GB2312" w:eastAsia="仿宋_GB2312" w:hint="eastAsia"/>
          <w:bCs/>
          <w:sz w:val="32"/>
          <w:szCs w:val="32"/>
        </w:rPr>
        <w:t>月</w:t>
      </w:r>
      <w:r>
        <w:rPr>
          <w:rFonts w:ascii="仿宋_GB2312" w:eastAsia="仿宋_GB2312" w:hint="eastAsia"/>
          <w:bCs/>
          <w:sz w:val="32"/>
          <w:szCs w:val="32"/>
        </w:rPr>
        <w:t>1</w:t>
      </w:r>
      <w:r>
        <w:rPr>
          <w:rFonts w:ascii="仿宋_GB2312" w:eastAsia="仿宋_GB2312" w:hint="eastAsia"/>
          <w:bCs/>
          <w:sz w:val="32"/>
          <w:szCs w:val="32"/>
        </w:rPr>
        <w:t>日以后出生）。</w:t>
      </w:r>
      <w:r>
        <w:rPr>
          <w:rFonts w:ascii="仿宋_GB2312" w:eastAsia="仿宋_GB2312"/>
          <w:bCs/>
          <w:sz w:val="32"/>
          <w:szCs w:val="32"/>
        </w:rPr>
        <w:t>符合上级</w:t>
      </w:r>
      <w:r>
        <w:rPr>
          <w:rFonts w:ascii="仿宋_GB2312" w:eastAsia="仿宋_GB2312" w:hint="eastAsia"/>
          <w:bCs/>
          <w:sz w:val="32"/>
          <w:szCs w:val="32"/>
        </w:rPr>
        <w:t>“四个一批”</w:t>
      </w:r>
      <w:r>
        <w:rPr>
          <w:rFonts w:ascii="仿宋_GB2312" w:eastAsia="仿宋_GB2312"/>
          <w:bCs/>
          <w:sz w:val="32"/>
          <w:szCs w:val="32"/>
        </w:rPr>
        <w:t>人才申报条件。</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三、项目申报资格要求</w:t>
      </w:r>
    </w:p>
    <w:p w:rsidR="00A55E0D" w:rsidRDefault="006505BE">
      <w:pPr>
        <w:widowControl/>
        <w:adjustRightInd w:val="0"/>
        <w:snapToGrid w:val="0"/>
        <w:spacing w:line="360" w:lineRule="auto"/>
        <w:ind w:firstLineChars="200" w:firstLine="640"/>
        <w:jc w:val="left"/>
        <w:rPr>
          <w:rFonts w:ascii="仿宋_GB2312" w:eastAsia="仿宋_GB2312" w:cs="仿宋"/>
          <w:sz w:val="32"/>
          <w:szCs w:val="32"/>
        </w:rPr>
      </w:pPr>
      <w:r>
        <w:rPr>
          <w:rFonts w:ascii="仿宋_GB2312" w:eastAsia="仿宋_GB2312" w:cs="仿宋"/>
          <w:sz w:val="32"/>
          <w:szCs w:val="32"/>
        </w:rPr>
        <w:t>1.</w:t>
      </w:r>
      <w:r>
        <w:rPr>
          <w:rFonts w:ascii="仿宋_GB2312" w:eastAsia="仿宋_GB2312" w:cs="仿宋"/>
          <w:sz w:val="32"/>
          <w:szCs w:val="32"/>
        </w:rPr>
        <w:t>本项目</w:t>
      </w:r>
      <w:r>
        <w:rPr>
          <w:rFonts w:ascii="仿宋_GB2312" w:eastAsia="仿宋_GB2312" w:cs="仿宋" w:hint="eastAsia"/>
          <w:sz w:val="32"/>
          <w:szCs w:val="32"/>
        </w:rPr>
        <w:t>每人</w:t>
      </w:r>
      <w:proofErr w:type="gramStart"/>
      <w:r>
        <w:rPr>
          <w:rFonts w:ascii="仿宋_GB2312" w:eastAsia="仿宋_GB2312" w:cs="仿宋" w:hint="eastAsia"/>
          <w:sz w:val="32"/>
          <w:szCs w:val="32"/>
        </w:rPr>
        <w:t>限主持</w:t>
      </w:r>
      <w:proofErr w:type="gramEnd"/>
      <w:r>
        <w:rPr>
          <w:rFonts w:ascii="仿宋_GB2312" w:eastAsia="仿宋_GB2312" w:cs="仿宋" w:hint="eastAsia"/>
          <w:sz w:val="32"/>
          <w:szCs w:val="32"/>
        </w:rPr>
        <w:t>申报</w:t>
      </w:r>
      <w:r>
        <w:rPr>
          <w:rFonts w:ascii="仿宋_GB2312" w:eastAsia="仿宋_GB2312" w:cs="仿宋" w:hint="eastAsia"/>
          <w:sz w:val="32"/>
          <w:szCs w:val="32"/>
        </w:rPr>
        <w:t>1</w:t>
      </w:r>
      <w:r>
        <w:rPr>
          <w:rFonts w:ascii="仿宋_GB2312" w:eastAsia="仿宋_GB2312" w:cs="仿宋" w:hint="eastAsia"/>
          <w:sz w:val="32"/>
          <w:szCs w:val="32"/>
        </w:rPr>
        <w:t>项</w:t>
      </w:r>
      <w:r>
        <w:rPr>
          <w:rFonts w:ascii="仿宋_GB2312" w:eastAsia="仿宋_GB2312" w:cs="仿宋"/>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lastRenderedPageBreak/>
        <w:t>2.</w:t>
      </w:r>
      <w:r>
        <w:rPr>
          <w:rFonts w:ascii="仿宋_GB2312" w:eastAsia="仿宋_GB2312" w:cs="宋体" w:hint="eastAsia"/>
          <w:color w:val="222222"/>
          <w:kern w:val="0"/>
          <w:sz w:val="32"/>
          <w:szCs w:val="32"/>
        </w:rPr>
        <w:t>申报</w:t>
      </w:r>
      <w:r>
        <w:rPr>
          <w:rFonts w:ascii="仿宋_GB2312" w:eastAsia="仿宋_GB2312" w:cs="宋体"/>
          <w:color w:val="222222"/>
          <w:kern w:val="0"/>
          <w:sz w:val="32"/>
          <w:szCs w:val="32"/>
        </w:rPr>
        <w:t>2022</w:t>
      </w:r>
      <w:r>
        <w:rPr>
          <w:rFonts w:ascii="仿宋_GB2312" w:eastAsia="仿宋_GB2312" w:cs="宋体"/>
          <w:color w:val="222222"/>
          <w:kern w:val="0"/>
          <w:sz w:val="32"/>
          <w:szCs w:val="32"/>
        </w:rPr>
        <w:t>年度基本科研业务费项目一般项目、重点项目、优秀著作</w:t>
      </w:r>
      <w:r w:rsidR="000714AA" w:rsidRPr="000714AA">
        <w:rPr>
          <w:rFonts w:ascii="仿宋_GB2312" w:eastAsia="仿宋_GB2312" w:cs="宋体" w:hint="eastAsia"/>
          <w:bCs/>
          <w:color w:val="222222"/>
          <w:kern w:val="0"/>
          <w:sz w:val="32"/>
          <w:szCs w:val="32"/>
        </w:rPr>
        <w:t>资助</w:t>
      </w:r>
      <w:r>
        <w:rPr>
          <w:rFonts w:ascii="仿宋_GB2312" w:eastAsia="仿宋_GB2312" w:cs="宋体"/>
          <w:color w:val="222222"/>
          <w:kern w:val="0"/>
          <w:sz w:val="32"/>
          <w:szCs w:val="32"/>
        </w:rPr>
        <w:t>等项目，</w:t>
      </w:r>
      <w:r>
        <w:rPr>
          <w:rFonts w:ascii="仿宋_GB2312" w:eastAsia="仿宋_GB2312" w:cs="宋体" w:hint="eastAsia"/>
          <w:color w:val="222222"/>
          <w:kern w:val="0"/>
          <w:sz w:val="32"/>
          <w:szCs w:val="32"/>
        </w:rPr>
        <w:t>不能同时申报</w:t>
      </w:r>
      <w:r>
        <w:rPr>
          <w:rFonts w:ascii="仿宋_GB2312" w:eastAsia="仿宋_GB2312" w:cs="宋体"/>
          <w:color w:val="222222"/>
          <w:kern w:val="0"/>
          <w:sz w:val="32"/>
          <w:szCs w:val="32"/>
        </w:rPr>
        <w:t>2022</w:t>
      </w:r>
      <w:r>
        <w:rPr>
          <w:rFonts w:ascii="仿宋_GB2312" w:eastAsia="仿宋_GB2312" w:cs="宋体" w:hint="eastAsia"/>
          <w:color w:val="222222"/>
          <w:kern w:val="0"/>
          <w:sz w:val="32"/>
          <w:szCs w:val="32"/>
        </w:rPr>
        <w:t>年度学校人文社会科学研究基金项目</w:t>
      </w:r>
      <w:r>
        <w:rPr>
          <w:rFonts w:ascii="仿宋_GB2312" w:eastAsia="仿宋_GB2312" w:cs="宋体"/>
          <w:color w:val="222222"/>
          <w:kern w:val="0"/>
          <w:sz w:val="32"/>
          <w:szCs w:val="32"/>
        </w:rPr>
        <w:t>年度项目、</w:t>
      </w:r>
      <w:proofErr w:type="gramStart"/>
      <w:r>
        <w:rPr>
          <w:rFonts w:ascii="仿宋_GB2312" w:eastAsia="仿宋_GB2312" w:cs="宋体"/>
          <w:color w:val="222222"/>
          <w:kern w:val="0"/>
          <w:sz w:val="32"/>
          <w:szCs w:val="32"/>
        </w:rPr>
        <w:t>思政专项</w:t>
      </w:r>
      <w:proofErr w:type="gramEnd"/>
      <w:r>
        <w:rPr>
          <w:rFonts w:ascii="仿宋_GB2312" w:eastAsia="仿宋_GB2312" w:cs="宋体"/>
          <w:color w:val="222222"/>
          <w:kern w:val="0"/>
          <w:sz w:val="32"/>
          <w:szCs w:val="32"/>
        </w:rPr>
        <w:t>、决策咨询专项；</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3.</w:t>
      </w:r>
      <w:r>
        <w:rPr>
          <w:rFonts w:ascii="仿宋_GB2312" w:eastAsia="仿宋_GB2312" w:cs="宋体" w:hint="eastAsia"/>
          <w:color w:val="222222"/>
          <w:kern w:val="0"/>
          <w:sz w:val="32"/>
          <w:szCs w:val="32"/>
        </w:rPr>
        <w:t>申报</w:t>
      </w:r>
      <w:r>
        <w:rPr>
          <w:rFonts w:ascii="仿宋_GB2312" w:eastAsia="仿宋_GB2312" w:cs="宋体"/>
          <w:color w:val="222222"/>
          <w:kern w:val="0"/>
          <w:sz w:val="32"/>
          <w:szCs w:val="32"/>
        </w:rPr>
        <w:t>2022</w:t>
      </w:r>
      <w:r>
        <w:rPr>
          <w:rFonts w:ascii="仿宋_GB2312" w:eastAsia="仿宋_GB2312" w:cs="宋体"/>
          <w:color w:val="222222"/>
          <w:kern w:val="0"/>
          <w:sz w:val="32"/>
          <w:szCs w:val="32"/>
        </w:rPr>
        <w:t>年度基本科研业务费项目</w:t>
      </w:r>
      <w:r>
        <w:rPr>
          <w:rFonts w:ascii="仿宋_GB2312" w:eastAsia="仿宋_GB2312" w:cs="宋体"/>
          <w:bCs/>
          <w:color w:val="222222"/>
          <w:kern w:val="0"/>
          <w:sz w:val="32"/>
          <w:szCs w:val="32"/>
        </w:rPr>
        <w:t>国家级重大重点培育项目、河南省高校科技</w:t>
      </w:r>
      <w:r>
        <w:rPr>
          <w:rFonts w:ascii="仿宋_GB2312" w:eastAsia="仿宋_GB2312" w:cs="宋体" w:hint="eastAsia"/>
          <w:bCs/>
          <w:color w:val="222222"/>
          <w:kern w:val="0"/>
          <w:sz w:val="32"/>
          <w:szCs w:val="32"/>
        </w:rPr>
        <w:t>创新团队</w:t>
      </w:r>
      <w:r>
        <w:rPr>
          <w:rFonts w:ascii="仿宋_GB2312" w:eastAsia="仿宋_GB2312" w:cs="宋体"/>
          <w:bCs/>
          <w:color w:val="222222"/>
          <w:kern w:val="0"/>
          <w:sz w:val="32"/>
          <w:szCs w:val="32"/>
        </w:rPr>
        <w:t>（人文社科类）培育项目、高层次人才培育基金，</w:t>
      </w:r>
      <w:r>
        <w:rPr>
          <w:rFonts w:ascii="仿宋_GB2312" w:eastAsia="仿宋_GB2312" w:cs="宋体" w:hint="eastAsia"/>
          <w:color w:val="222222"/>
          <w:kern w:val="0"/>
          <w:sz w:val="32"/>
          <w:szCs w:val="32"/>
        </w:rPr>
        <w:t>不能同时申报</w:t>
      </w:r>
      <w:r>
        <w:rPr>
          <w:rFonts w:ascii="仿宋_GB2312" w:eastAsia="仿宋_GB2312" w:cs="宋体"/>
          <w:color w:val="222222"/>
          <w:kern w:val="0"/>
          <w:sz w:val="32"/>
          <w:szCs w:val="32"/>
        </w:rPr>
        <w:t>2022</w:t>
      </w:r>
      <w:r>
        <w:rPr>
          <w:rFonts w:ascii="仿宋_GB2312" w:eastAsia="仿宋_GB2312" w:cs="宋体" w:hint="eastAsia"/>
          <w:color w:val="222222"/>
          <w:kern w:val="0"/>
          <w:sz w:val="32"/>
          <w:szCs w:val="32"/>
        </w:rPr>
        <w:t>年度学校人文社会科学研究基金项目</w:t>
      </w:r>
      <w:r>
        <w:rPr>
          <w:rFonts w:ascii="仿宋_GB2312" w:eastAsia="仿宋_GB2312" w:cs="宋体" w:hint="eastAsia"/>
          <w:bCs/>
          <w:color w:val="222222"/>
          <w:kern w:val="0"/>
          <w:sz w:val="32"/>
          <w:szCs w:val="32"/>
        </w:rPr>
        <w:t>杰出青年基金</w:t>
      </w:r>
      <w:r>
        <w:rPr>
          <w:rFonts w:ascii="仿宋_GB2312" w:eastAsia="仿宋_GB2312" w:cs="宋体"/>
          <w:bCs/>
          <w:color w:val="222222"/>
          <w:kern w:val="0"/>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hint="eastAsia"/>
          <w:bCs/>
          <w:color w:val="222222"/>
          <w:kern w:val="0"/>
          <w:sz w:val="32"/>
          <w:szCs w:val="32"/>
        </w:rPr>
      </w:pPr>
      <w:r>
        <w:rPr>
          <w:rFonts w:ascii="仿宋_GB2312" w:eastAsia="仿宋_GB2312" w:cs="宋体"/>
          <w:bCs/>
          <w:color w:val="222222"/>
          <w:kern w:val="0"/>
          <w:sz w:val="32"/>
          <w:szCs w:val="32"/>
        </w:rPr>
        <w:t>4.</w:t>
      </w:r>
      <w:r>
        <w:rPr>
          <w:rFonts w:ascii="仿宋_GB2312" w:eastAsia="仿宋_GB2312" w:cs="宋体"/>
          <w:bCs/>
          <w:color w:val="222222"/>
          <w:kern w:val="0"/>
          <w:sz w:val="32"/>
          <w:szCs w:val="32"/>
        </w:rPr>
        <w:t>在</w:t>
      </w:r>
      <w:proofErr w:type="gramStart"/>
      <w:r>
        <w:rPr>
          <w:rFonts w:ascii="仿宋_GB2312" w:eastAsia="仿宋_GB2312" w:cs="宋体"/>
          <w:bCs/>
          <w:color w:val="222222"/>
          <w:kern w:val="0"/>
          <w:sz w:val="32"/>
          <w:szCs w:val="32"/>
        </w:rPr>
        <w:t>研</w:t>
      </w:r>
      <w:proofErr w:type="gramEnd"/>
      <w:r>
        <w:rPr>
          <w:rFonts w:ascii="仿宋_GB2312" w:eastAsia="仿宋_GB2312" w:cs="宋体"/>
          <w:bCs/>
          <w:color w:val="222222"/>
          <w:kern w:val="0"/>
          <w:sz w:val="32"/>
          <w:szCs w:val="32"/>
        </w:rPr>
        <w:t>基本科研业务费项目的负责人不能申请新的基本科研业务费项目（</w:t>
      </w:r>
      <w:r>
        <w:rPr>
          <w:rFonts w:ascii="仿宋_GB2312" w:eastAsia="仿宋_GB2312" w:cs="宋体"/>
          <w:bCs/>
          <w:color w:val="222222"/>
          <w:kern w:val="0"/>
          <w:sz w:val="32"/>
          <w:szCs w:val="32"/>
        </w:rPr>
        <w:t>2021</w:t>
      </w:r>
      <w:r>
        <w:rPr>
          <w:rFonts w:ascii="仿宋_GB2312" w:eastAsia="仿宋_GB2312" w:cs="宋体"/>
          <w:bCs/>
          <w:color w:val="222222"/>
          <w:kern w:val="0"/>
          <w:sz w:val="32"/>
          <w:szCs w:val="32"/>
        </w:rPr>
        <w:t>年</w:t>
      </w:r>
      <w:r>
        <w:rPr>
          <w:rFonts w:ascii="仿宋_GB2312" w:eastAsia="仿宋_GB2312" w:cs="宋体"/>
          <w:bCs/>
          <w:color w:val="222222"/>
          <w:kern w:val="0"/>
          <w:sz w:val="32"/>
          <w:szCs w:val="32"/>
        </w:rPr>
        <w:t>10</w:t>
      </w:r>
      <w:r>
        <w:rPr>
          <w:rFonts w:ascii="仿宋_GB2312" w:eastAsia="仿宋_GB2312" w:cs="宋体"/>
          <w:bCs/>
          <w:color w:val="222222"/>
          <w:kern w:val="0"/>
          <w:sz w:val="32"/>
          <w:szCs w:val="32"/>
        </w:rPr>
        <w:t>月</w:t>
      </w:r>
      <w:r>
        <w:rPr>
          <w:rFonts w:ascii="仿宋_GB2312" w:eastAsia="仿宋_GB2312" w:cs="宋体"/>
          <w:bCs/>
          <w:color w:val="222222"/>
          <w:kern w:val="0"/>
          <w:sz w:val="32"/>
          <w:szCs w:val="32"/>
        </w:rPr>
        <w:t>29</w:t>
      </w:r>
      <w:r>
        <w:rPr>
          <w:rFonts w:ascii="仿宋_GB2312" w:eastAsia="仿宋_GB2312" w:cs="宋体"/>
          <w:bCs/>
          <w:color w:val="222222"/>
          <w:kern w:val="0"/>
          <w:sz w:val="32"/>
          <w:szCs w:val="32"/>
        </w:rPr>
        <w:t>日前已向社科处</w:t>
      </w:r>
      <w:proofErr w:type="gramStart"/>
      <w:r>
        <w:rPr>
          <w:rFonts w:ascii="仿宋_GB2312" w:eastAsia="仿宋_GB2312" w:cs="宋体"/>
          <w:bCs/>
          <w:color w:val="222222"/>
          <w:kern w:val="0"/>
          <w:sz w:val="32"/>
          <w:szCs w:val="32"/>
        </w:rPr>
        <w:t>提交结项材料</w:t>
      </w:r>
      <w:proofErr w:type="gramEnd"/>
      <w:r>
        <w:rPr>
          <w:rFonts w:ascii="仿宋_GB2312" w:eastAsia="仿宋_GB2312" w:cs="宋体"/>
          <w:bCs/>
          <w:color w:val="222222"/>
          <w:kern w:val="0"/>
          <w:sz w:val="32"/>
          <w:szCs w:val="32"/>
        </w:rPr>
        <w:t>的，可以申请本年度项目）。</w:t>
      </w:r>
    </w:p>
    <w:p w:rsidR="000714AA" w:rsidRPr="000714AA" w:rsidRDefault="000714AA">
      <w:pPr>
        <w:widowControl/>
        <w:adjustRightInd w:val="0"/>
        <w:snapToGrid w:val="0"/>
        <w:spacing w:line="360" w:lineRule="auto"/>
        <w:ind w:firstLineChars="200" w:firstLine="640"/>
        <w:jc w:val="left"/>
        <w:rPr>
          <w:rFonts w:ascii="仿宋_GB2312" w:eastAsia="仿宋_GB2312" w:cs="宋体"/>
          <w:color w:val="222222"/>
          <w:sz w:val="32"/>
          <w:szCs w:val="32"/>
        </w:rPr>
      </w:pPr>
      <w:r>
        <w:rPr>
          <w:rFonts w:ascii="仿宋_GB2312" w:eastAsia="仿宋_GB2312" w:cs="宋体" w:hint="eastAsia"/>
          <w:bCs/>
          <w:color w:val="222222"/>
          <w:kern w:val="0"/>
          <w:sz w:val="32"/>
          <w:szCs w:val="32"/>
        </w:rPr>
        <w:t>5.</w:t>
      </w:r>
      <w:r w:rsidRPr="000714AA">
        <w:rPr>
          <w:rFonts w:ascii="仿宋_GB2312" w:eastAsia="仿宋_GB2312" w:cs="宋体" w:hint="eastAsia"/>
          <w:color w:val="222222"/>
          <w:kern w:val="0"/>
          <w:sz w:val="32"/>
          <w:szCs w:val="32"/>
        </w:rPr>
        <w:t xml:space="preserve"> </w:t>
      </w:r>
      <w:r>
        <w:rPr>
          <w:rFonts w:ascii="仿宋_GB2312" w:eastAsia="仿宋_GB2312" w:cs="宋体" w:hint="eastAsia"/>
          <w:color w:val="222222"/>
          <w:kern w:val="0"/>
          <w:sz w:val="32"/>
          <w:szCs w:val="32"/>
        </w:rPr>
        <w:t>已作为主持人承担并在</w:t>
      </w:r>
      <w:proofErr w:type="gramStart"/>
      <w:r>
        <w:rPr>
          <w:rFonts w:ascii="仿宋_GB2312" w:eastAsia="仿宋_GB2312" w:cs="宋体" w:hint="eastAsia"/>
          <w:color w:val="222222"/>
          <w:kern w:val="0"/>
          <w:sz w:val="32"/>
          <w:szCs w:val="32"/>
        </w:rPr>
        <w:t>研</w:t>
      </w:r>
      <w:proofErr w:type="gramEnd"/>
      <w:r>
        <w:rPr>
          <w:rFonts w:ascii="仿宋_GB2312" w:eastAsia="仿宋_GB2312" w:cs="宋体" w:hint="eastAsia"/>
          <w:color w:val="222222"/>
          <w:kern w:val="0"/>
          <w:sz w:val="32"/>
          <w:szCs w:val="32"/>
        </w:rPr>
        <w:t>国家社科基金或教育部人文社会科学研究项目，以及往年获准立项本项目</w:t>
      </w:r>
      <w:proofErr w:type="gramStart"/>
      <w:r>
        <w:rPr>
          <w:rFonts w:ascii="仿宋_GB2312" w:eastAsia="仿宋_GB2312" w:cs="宋体" w:hint="eastAsia"/>
          <w:color w:val="222222"/>
          <w:kern w:val="0"/>
          <w:sz w:val="32"/>
          <w:szCs w:val="32"/>
        </w:rPr>
        <w:t>尚未结项的</w:t>
      </w:r>
      <w:proofErr w:type="gramEnd"/>
      <w:r>
        <w:rPr>
          <w:rFonts w:ascii="仿宋_GB2312" w:eastAsia="仿宋_GB2312" w:cs="宋体" w:hint="eastAsia"/>
          <w:color w:val="222222"/>
          <w:kern w:val="0"/>
          <w:sz w:val="32"/>
          <w:szCs w:val="32"/>
        </w:rPr>
        <w:t>不能作为主持人申报本年度一般项目、重点项目、优秀著作资助项目。</w:t>
      </w:r>
    </w:p>
    <w:p w:rsidR="00A55E0D" w:rsidRDefault="006505BE" w:rsidP="000714AA">
      <w:pPr>
        <w:widowControl/>
        <w:adjustRightInd w:val="0"/>
        <w:snapToGrid w:val="0"/>
        <w:spacing w:line="360" w:lineRule="auto"/>
        <w:ind w:firstLineChars="200" w:firstLine="643"/>
        <w:jc w:val="left"/>
        <w:rPr>
          <w:rFonts w:ascii="仿宋_GB2312" w:eastAsia="仿宋_GB2312" w:cs="宋体"/>
          <w:color w:val="222222"/>
          <w:sz w:val="32"/>
          <w:szCs w:val="32"/>
        </w:rPr>
      </w:pPr>
      <w:r>
        <w:rPr>
          <w:rFonts w:ascii="仿宋_GB2312" w:eastAsia="仿宋_GB2312" w:cs="宋体"/>
          <w:b/>
          <w:color w:val="222222"/>
          <w:kern w:val="0"/>
          <w:sz w:val="32"/>
          <w:szCs w:val="32"/>
        </w:rPr>
        <w:t>四</w:t>
      </w:r>
      <w:r>
        <w:rPr>
          <w:rFonts w:ascii="仿宋_GB2312" w:eastAsia="仿宋_GB2312" w:cs="宋体" w:hint="eastAsia"/>
          <w:b/>
          <w:color w:val="222222"/>
          <w:kern w:val="0"/>
          <w:sz w:val="32"/>
          <w:szCs w:val="32"/>
        </w:rPr>
        <w:t>、项目实施与管理</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kern w:val="0"/>
          <w:sz w:val="32"/>
          <w:szCs w:val="32"/>
        </w:rPr>
        <w:t>资助项目研究所获得的研究成果均应标注受“河南理工大学基本科研业务费专项资助项目（人文社科类）”资助和项目编号（不得同时标注河南理工大学校内基金项目编号）。未按规定进行标注的研究成果</w:t>
      </w:r>
      <w:r>
        <w:rPr>
          <w:rFonts w:ascii="仿宋_GB2312" w:eastAsia="仿宋_GB2312" w:cs="宋体"/>
          <w:color w:val="222222"/>
          <w:kern w:val="0"/>
          <w:sz w:val="32"/>
          <w:szCs w:val="32"/>
        </w:rPr>
        <w:t>，</w:t>
      </w:r>
      <w:r>
        <w:rPr>
          <w:rFonts w:ascii="仿宋_GB2312" w:eastAsia="仿宋_GB2312" w:cs="宋体" w:hint="eastAsia"/>
          <w:color w:val="222222"/>
          <w:kern w:val="0"/>
          <w:sz w:val="32"/>
          <w:szCs w:val="32"/>
        </w:rPr>
        <w:t>不得</w:t>
      </w:r>
      <w:r>
        <w:rPr>
          <w:rFonts w:ascii="仿宋_GB2312" w:eastAsia="仿宋_GB2312" w:cs="宋体"/>
          <w:color w:val="222222"/>
          <w:kern w:val="0"/>
          <w:sz w:val="32"/>
          <w:szCs w:val="32"/>
        </w:rPr>
        <w:t>作为</w:t>
      </w:r>
      <w:r>
        <w:rPr>
          <w:rFonts w:ascii="仿宋_GB2312" w:eastAsia="仿宋_GB2312" w:cs="宋体" w:hint="eastAsia"/>
          <w:color w:val="222222"/>
          <w:kern w:val="0"/>
          <w:sz w:val="32"/>
          <w:szCs w:val="32"/>
        </w:rPr>
        <w:t>本项目中</w:t>
      </w:r>
      <w:r>
        <w:rPr>
          <w:rFonts w:ascii="仿宋_GB2312" w:eastAsia="仿宋_GB2312" w:cs="宋体"/>
          <w:color w:val="222222"/>
          <w:kern w:val="0"/>
          <w:sz w:val="32"/>
          <w:szCs w:val="32"/>
        </w:rPr>
        <w:t>期</w:t>
      </w:r>
      <w:r>
        <w:rPr>
          <w:rFonts w:ascii="仿宋_GB2312" w:eastAsia="仿宋_GB2312" w:cs="宋体" w:hint="eastAsia"/>
          <w:color w:val="222222"/>
          <w:kern w:val="0"/>
          <w:sz w:val="32"/>
          <w:szCs w:val="32"/>
        </w:rPr>
        <w:t>检</w:t>
      </w:r>
      <w:r>
        <w:rPr>
          <w:rFonts w:ascii="仿宋_GB2312" w:eastAsia="仿宋_GB2312" w:cs="宋体"/>
          <w:color w:val="222222"/>
          <w:kern w:val="0"/>
          <w:sz w:val="32"/>
          <w:szCs w:val="32"/>
        </w:rPr>
        <w:t>查</w:t>
      </w:r>
      <w:proofErr w:type="gramStart"/>
      <w:r>
        <w:rPr>
          <w:rFonts w:ascii="仿宋_GB2312" w:eastAsia="仿宋_GB2312" w:cs="宋体"/>
          <w:color w:val="222222"/>
          <w:kern w:val="0"/>
          <w:sz w:val="32"/>
          <w:szCs w:val="32"/>
        </w:rPr>
        <w:t>或</w:t>
      </w:r>
      <w:r>
        <w:rPr>
          <w:rFonts w:ascii="仿宋_GB2312" w:eastAsia="仿宋_GB2312" w:cs="宋体" w:hint="eastAsia"/>
          <w:color w:val="222222"/>
          <w:kern w:val="0"/>
          <w:sz w:val="32"/>
          <w:szCs w:val="32"/>
        </w:rPr>
        <w:t>结</w:t>
      </w:r>
      <w:r>
        <w:rPr>
          <w:rFonts w:ascii="仿宋_GB2312" w:eastAsia="仿宋_GB2312" w:cs="宋体"/>
          <w:color w:val="222222"/>
          <w:kern w:val="0"/>
          <w:sz w:val="32"/>
          <w:szCs w:val="32"/>
        </w:rPr>
        <w:t>项成果</w:t>
      </w:r>
      <w:proofErr w:type="gramEnd"/>
      <w:r>
        <w:rPr>
          <w:rFonts w:ascii="仿宋_GB2312" w:eastAsia="仿宋_GB2312" w:cs="宋体" w:hint="eastAsia"/>
          <w:color w:val="222222"/>
          <w:kern w:val="0"/>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sz w:val="32"/>
          <w:szCs w:val="32"/>
        </w:rPr>
        <w:t>项目</w:t>
      </w:r>
      <w:r>
        <w:rPr>
          <w:rFonts w:ascii="仿宋_GB2312" w:eastAsia="仿宋_GB2312" w:cs="宋体" w:hint="eastAsia"/>
          <w:color w:val="222222"/>
          <w:sz w:val="32"/>
          <w:szCs w:val="32"/>
        </w:rPr>
        <w:t>实施管</w:t>
      </w:r>
      <w:r>
        <w:rPr>
          <w:rFonts w:ascii="仿宋_GB2312" w:eastAsia="仿宋_GB2312" w:cs="宋体"/>
          <w:color w:val="222222"/>
          <w:sz w:val="32"/>
          <w:szCs w:val="32"/>
        </w:rPr>
        <w:t>理</w:t>
      </w:r>
      <w:proofErr w:type="gramStart"/>
      <w:r>
        <w:rPr>
          <w:rFonts w:ascii="仿宋_GB2312" w:eastAsia="仿宋_GB2312" w:cs="宋体"/>
          <w:color w:val="222222"/>
          <w:sz w:val="32"/>
          <w:szCs w:val="32"/>
        </w:rPr>
        <w:t>与结项要求</w:t>
      </w:r>
      <w:proofErr w:type="gramEnd"/>
      <w:r>
        <w:rPr>
          <w:rFonts w:ascii="仿宋_GB2312" w:eastAsia="仿宋_GB2312" w:cs="宋体" w:hint="eastAsia"/>
          <w:color w:val="222222"/>
          <w:sz w:val="32"/>
          <w:szCs w:val="32"/>
        </w:rPr>
        <w:t>理详见</w:t>
      </w:r>
      <w:r>
        <w:rPr>
          <w:rFonts w:ascii="仿宋_GB2312" w:eastAsia="仿宋_GB2312" w:cs="宋体"/>
          <w:color w:val="222222"/>
          <w:kern w:val="0"/>
          <w:sz w:val="32"/>
          <w:szCs w:val="32"/>
        </w:rPr>
        <w:t>《河南理工大学高校基本科研业务费（人文社科类）使用与管理办法（修订）》（豫理工社科〔</w:t>
      </w:r>
      <w:r>
        <w:rPr>
          <w:rFonts w:ascii="仿宋_GB2312" w:eastAsia="仿宋_GB2312" w:cs="宋体"/>
          <w:color w:val="222222"/>
          <w:kern w:val="0"/>
          <w:sz w:val="32"/>
          <w:szCs w:val="32"/>
        </w:rPr>
        <w:t>2021</w:t>
      </w:r>
      <w:r>
        <w:rPr>
          <w:rFonts w:ascii="仿宋_GB2312" w:eastAsia="仿宋_GB2312" w:cs="宋体"/>
          <w:color w:val="222222"/>
          <w:kern w:val="0"/>
          <w:sz w:val="32"/>
          <w:szCs w:val="32"/>
        </w:rPr>
        <w:t>〕</w:t>
      </w:r>
      <w:r>
        <w:rPr>
          <w:rFonts w:ascii="仿宋_GB2312" w:eastAsia="仿宋_GB2312" w:cs="宋体"/>
          <w:color w:val="222222"/>
          <w:kern w:val="0"/>
          <w:sz w:val="32"/>
          <w:szCs w:val="32"/>
        </w:rPr>
        <w:t>5</w:t>
      </w:r>
      <w:r>
        <w:rPr>
          <w:rFonts w:ascii="仿宋_GB2312" w:eastAsia="仿宋_GB2312" w:cs="宋体"/>
          <w:color w:val="222222"/>
          <w:kern w:val="0"/>
          <w:sz w:val="32"/>
          <w:szCs w:val="32"/>
        </w:rPr>
        <w:t>号</w:t>
      </w:r>
      <w:r>
        <w:rPr>
          <w:rFonts w:ascii="仿宋_GB2312" w:eastAsia="仿宋_GB2312" w:cs="宋体"/>
          <w:color w:val="222222"/>
          <w:kern w:val="0"/>
          <w:sz w:val="32"/>
          <w:szCs w:val="32"/>
        </w:rPr>
        <w:t xml:space="preserve"> </w:t>
      </w:r>
      <w:r>
        <w:rPr>
          <w:rFonts w:ascii="仿宋_GB2312" w:eastAsia="仿宋_GB2312" w:cs="宋体"/>
          <w:color w:val="222222"/>
          <w:kern w:val="0"/>
          <w:sz w:val="32"/>
          <w:szCs w:val="32"/>
        </w:rPr>
        <w:t>）、</w:t>
      </w:r>
      <w:r>
        <w:rPr>
          <w:rFonts w:ascii="仿宋_GB2312" w:eastAsia="仿宋_GB2312" w:cs="宋体" w:hint="eastAsia"/>
          <w:color w:val="222222"/>
          <w:sz w:val="32"/>
          <w:szCs w:val="32"/>
        </w:rPr>
        <w:t>《河南理工大学</w:t>
      </w:r>
      <w:r>
        <w:rPr>
          <w:rFonts w:ascii="仿宋_GB2312" w:eastAsia="仿宋_GB2312" w:cs="宋体" w:hint="eastAsia"/>
          <w:snapToGrid w:val="0"/>
          <w:color w:val="222222"/>
          <w:spacing w:val="-16"/>
          <w:sz w:val="32"/>
          <w:szCs w:val="32"/>
        </w:rPr>
        <w:t>哲学社会科学创新团队建设管理办法（试行）</w:t>
      </w:r>
      <w:r>
        <w:rPr>
          <w:rFonts w:ascii="仿宋_GB2312" w:eastAsia="仿宋_GB2312" w:cs="宋体" w:hint="eastAsia"/>
          <w:snapToGrid w:val="0"/>
          <w:color w:val="222222"/>
          <w:sz w:val="32"/>
          <w:szCs w:val="32"/>
        </w:rPr>
        <w:t>》（</w:t>
      </w:r>
      <w:r>
        <w:rPr>
          <w:rFonts w:ascii="仿宋_GB2312" w:eastAsia="仿宋_GB2312" w:cs="宋体" w:hint="eastAsia"/>
          <w:color w:val="222222"/>
          <w:sz w:val="32"/>
          <w:szCs w:val="32"/>
        </w:rPr>
        <w:t>校社科〔</w:t>
      </w:r>
      <w:r>
        <w:rPr>
          <w:rFonts w:ascii="仿宋_GB2312" w:eastAsia="仿宋_GB2312" w:cs="宋体" w:hint="eastAsia"/>
          <w:color w:val="222222"/>
          <w:sz w:val="32"/>
          <w:szCs w:val="32"/>
        </w:rPr>
        <w:t>2019</w:t>
      </w:r>
      <w:r>
        <w:rPr>
          <w:rFonts w:ascii="仿宋_GB2312" w:eastAsia="仿宋_GB2312" w:cs="宋体" w:hint="eastAsia"/>
          <w:color w:val="222222"/>
          <w:sz w:val="32"/>
          <w:szCs w:val="32"/>
        </w:rPr>
        <w:t>〕</w:t>
      </w:r>
      <w:r>
        <w:rPr>
          <w:rFonts w:ascii="仿宋_GB2312" w:eastAsia="仿宋_GB2312" w:cs="宋体" w:hint="eastAsia"/>
          <w:color w:val="222222"/>
          <w:sz w:val="32"/>
          <w:szCs w:val="32"/>
        </w:rPr>
        <w:t>2</w:t>
      </w:r>
      <w:r>
        <w:rPr>
          <w:rFonts w:ascii="仿宋_GB2312" w:eastAsia="仿宋_GB2312" w:cs="宋体" w:hint="eastAsia"/>
          <w:color w:val="222222"/>
          <w:sz w:val="32"/>
          <w:szCs w:val="32"/>
        </w:rPr>
        <w:t>号）</w:t>
      </w:r>
      <w:r>
        <w:rPr>
          <w:rFonts w:ascii="仿宋_GB2312" w:eastAsia="仿宋_GB2312" w:cs="仿宋"/>
          <w:sz w:val="32"/>
          <w:szCs w:val="32"/>
        </w:rPr>
        <w:t>（见附件二）</w:t>
      </w:r>
      <w:r>
        <w:rPr>
          <w:rFonts w:ascii="仿宋_GB2312" w:eastAsia="仿宋_GB2312" w:cs="宋体" w:hint="eastAsia"/>
          <w:color w:val="222222"/>
          <w:sz w:val="32"/>
          <w:szCs w:val="32"/>
        </w:rPr>
        <w:t>。</w:t>
      </w:r>
    </w:p>
    <w:p w:rsidR="00A55E0D" w:rsidRDefault="006505BE" w:rsidP="000714AA">
      <w:pPr>
        <w:widowControl/>
        <w:adjustRightInd w:val="0"/>
        <w:snapToGrid w:val="0"/>
        <w:spacing w:line="360" w:lineRule="auto"/>
        <w:ind w:firstLineChars="200" w:firstLine="643"/>
        <w:jc w:val="left"/>
        <w:rPr>
          <w:rFonts w:ascii="仿宋_GB2312" w:eastAsia="仿宋_GB2312" w:cs="宋体"/>
          <w:color w:val="222222"/>
          <w:sz w:val="32"/>
          <w:szCs w:val="32"/>
        </w:rPr>
      </w:pPr>
      <w:r>
        <w:rPr>
          <w:rFonts w:ascii="仿宋_GB2312" w:eastAsia="仿宋_GB2312" w:cs="宋体"/>
          <w:b/>
          <w:color w:val="222222"/>
          <w:kern w:val="0"/>
          <w:sz w:val="32"/>
          <w:szCs w:val="32"/>
        </w:rPr>
        <w:lastRenderedPageBreak/>
        <w:t>五</w:t>
      </w:r>
      <w:r>
        <w:rPr>
          <w:rFonts w:ascii="仿宋_GB2312" w:eastAsia="仿宋_GB2312" w:cs="宋体" w:hint="eastAsia"/>
          <w:b/>
          <w:color w:val="222222"/>
          <w:kern w:val="0"/>
          <w:sz w:val="32"/>
          <w:szCs w:val="32"/>
        </w:rPr>
        <w:t>、</w:t>
      </w:r>
      <w:proofErr w:type="gramStart"/>
      <w:r>
        <w:rPr>
          <w:rFonts w:ascii="仿宋_GB2312" w:eastAsia="仿宋_GB2312" w:cs="宋体" w:hint="eastAsia"/>
          <w:b/>
          <w:color w:val="222222"/>
          <w:kern w:val="0"/>
          <w:sz w:val="32"/>
          <w:szCs w:val="32"/>
        </w:rPr>
        <w:t>项目结项要求</w:t>
      </w:r>
      <w:proofErr w:type="gramEnd"/>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sz w:val="32"/>
          <w:szCs w:val="32"/>
        </w:rPr>
        <w:t>各类</w:t>
      </w:r>
      <w:proofErr w:type="gramStart"/>
      <w:r>
        <w:rPr>
          <w:rFonts w:ascii="仿宋_GB2312" w:eastAsia="仿宋_GB2312" w:cs="宋体" w:hint="eastAsia"/>
          <w:color w:val="222222"/>
          <w:sz w:val="32"/>
          <w:szCs w:val="32"/>
        </w:rPr>
        <w:t>项目结项要求</w:t>
      </w:r>
      <w:proofErr w:type="gramEnd"/>
      <w:r>
        <w:rPr>
          <w:rFonts w:ascii="仿宋_GB2312" w:eastAsia="仿宋_GB2312" w:cs="宋体" w:hint="eastAsia"/>
          <w:color w:val="222222"/>
          <w:sz w:val="32"/>
          <w:szCs w:val="32"/>
        </w:rPr>
        <w:t>按照</w:t>
      </w:r>
      <w:r>
        <w:rPr>
          <w:rFonts w:ascii="仿宋_GB2312" w:eastAsia="仿宋_GB2312" w:cs="宋体" w:hint="eastAsia"/>
          <w:color w:val="222222"/>
          <w:spacing w:val="-16"/>
          <w:sz w:val="32"/>
          <w:szCs w:val="32"/>
        </w:rPr>
        <w:t>《河南理工大学高校基本科研业务费</w:t>
      </w:r>
      <w:r>
        <w:rPr>
          <w:rFonts w:ascii="仿宋_GB2312" w:eastAsia="仿宋_GB2312" w:cs="宋体" w:hint="eastAsia"/>
          <w:color w:val="222222"/>
          <w:spacing w:val="-20"/>
          <w:sz w:val="32"/>
          <w:szCs w:val="32"/>
        </w:rPr>
        <w:t>（人文社科类）使用与管理办法（</w:t>
      </w:r>
      <w:r>
        <w:rPr>
          <w:rFonts w:ascii="仿宋_GB2312" w:eastAsia="仿宋_GB2312" w:cs="宋体"/>
          <w:color w:val="222222"/>
          <w:spacing w:val="-20"/>
          <w:sz w:val="32"/>
          <w:szCs w:val="32"/>
        </w:rPr>
        <w:t>修订</w:t>
      </w:r>
      <w:r>
        <w:rPr>
          <w:rFonts w:ascii="仿宋_GB2312" w:eastAsia="仿宋_GB2312" w:cs="宋体" w:hint="eastAsia"/>
          <w:color w:val="222222"/>
          <w:spacing w:val="-20"/>
          <w:sz w:val="32"/>
          <w:szCs w:val="32"/>
        </w:rPr>
        <w:t>）》</w:t>
      </w:r>
      <w:r>
        <w:rPr>
          <w:rFonts w:ascii="仿宋_GB2312" w:eastAsia="仿宋_GB2312" w:cs="宋体"/>
          <w:color w:val="222222"/>
          <w:kern w:val="0"/>
          <w:sz w:val="32"/>
          <w:szCs w:val="32"/>
        </w:rPr>
        <w:t>（豫理工社科〔</w:t>
      </w:r>
      <w:r>
        <w:rPr>
          <w:rFonts w:ascii="仿宋_GB2312" w:eastAsia="仿宋_GB2312" w:cs="宋体"/>
          <w:color w:val="222222"/>
          <w:kern w:val="0"/>
          <w:sz w:val="32"/>
          <w:szCs w:val="32"/>
        </w:rPr>
        <w:t>2021</w:t>
      </w:r>
      <w:r>
        <w:rPr>
          <w:rFonts w:ascii="仿宋_GB2312" w:eastAsia="仿宋_GB2312" w:cs="宋体"/>
          <w:color w:val="222222"/>
          <w:kern w:val="0"/>
          <w:sz w:val="32"/>
          <w:szCs w:val="32"/>
        </w:rPr>
        <w:t>〕</w:t>
      </w:r>
      <w:r>
        <w:rPr>
          <w:rFonts w:ascii="仿宋_GB2312" w:eastAsia="仿宋_GB2312" w:cs="宋体"/>
          <w:color w:val="222222"/>
          <w:kern w:val="0"/>
          <w:sz w:val="32"/>
          <w:szCs w:val="32"/>
        </w:rPr>
        <w:t>5</w:t>
      </w:r>
      <w:r>
        <w:rPr>
          <w:rFonts w:ascii="仿宋_GB2312" w:eastAsia="仿宋_GB2312" w:cs="宋体"/>
          <w:color w:val="222222"/>
          <w:kern w:val="0"/>
          <w:sz w:val="32"/>
          <w:szCs w:val="32"/>
        </w:rPr>
        <w:t>号</w:t>
      </w:r>
      <w:r>
        <w:rPr>
          <w:rFonts w:ascii="仿宋_GB2312" w:eastAsia="仿宋_GB2312" w:cs="宋体"/>
          <w:color w:val="222222"/>
          <w:kern w:val="0"/>
          <w:sz w:val="32"/>
          <w:szCs w:val="32"/>
        </w:rPr>
        <w:t xml:space="preserve"> </w:t>
      </w:r>
      <w:r>
        <w:rPr>
          <w:rFonts w:ascii="仿宋_GB2312" w:eastAsia="仿宋_GB2312" w:cs="宋体"/>
          <w:color w:val="222222"/>
          <w:kern w:val="0"/>
          <w:sz w:val="32"/>
          <w:szCs w:val="32"/>
        </w:rPr>
        <w:t>）</w:t>
      </w:r>
      <w:r>
        <w:rPr>
          <w:rFonts w:ascii="仿宋_GB2312" w:eastAsia="仿宋_GB2312" w:cs="宋体" w:hint="eastAsia"/>
          <w:color w:val="222222"/>
          <w:sz w:val="32"/>
          <w:szCs w:val="32"/>
        </w:rPr>
        <w:t>和</w:t>
      </w:r>
      <w:r>
        <w:rPr>
          <w:rFonts w:ascii="仿宋_GB2312" w:eastAsia="仿宋_GB2312" w:cs="宋体" w:hint="eastAsia"/>
          <w:color w:val="222222"/>
          <w:sz w:val="32"/>
          <w:szCs w:val="32"/>
        </w:rPr>
        <w:t>《河南理工大学</w:t>
      </w:r>
      <w:r>
        <w:rPr>
          <w:rFonts w:ascii="仿宋_GB2312" w:eastAsia="仿宋_GB2312" w:cs="宋体" w:hint="eastAsia"/>
          <w:snapToGrid w:val="0"/>
          <w:color w:val="222222"/>
          <w:sz w:val="32"/>
          <w:szCs w:val="32"/>
        </w:rPr>
        <w:t>哲学社会科学创新团队建设管理办法（试行）</w:t>
      </w:r>
      <w:r>
        <w:rPr>
          <w:rFonts w:ascii="仿宋_GB2312" w:eastAsia="仿宋_GB2312" w:cs="宋体" w:hint="eastAsia"/>
          <w:snapToGrid w:val="0"/>
          <w:color w:val="222222"/>
          <w:sz w:val="32"/>
          <w:szCs w:val="32"/>
        </w:rPr>
        <w:t>》（</w:t>
      </w:r>
      <w:r>
        <w:rPr>
          <w:rFonts w:ascii="仿宋_GB2312" w:eastAsia="仿宋_GB2312" w:cs="宋体" w:hint="eastAsia"/>
          <w:color w:val="222222"/>
          <w:sz w:val="32"/>
          <w:szCs w:val="32"/>
        </w:rPr>
        <w:t>校社科〔</w:t>
      </w:r>
      <w:r>
        <w:rPr>
          <w:rFonts w:ascii="仿宋_GB2312" w:eastAsia="仿宋_GB2312" w:cs="宋体" w:hint="eastAsia"/>
          <w:color w:val="222222"/>
          <w:sz w:val="32"/>
          <w:szCs w:val="32"/>
        </w:rPr>
        <w:t>2019</w:t>
      </w:r>
      <w:r>
        <w:rPr>
          <w:rFonts w:ascii="仿宋_GB2312" w:eastAsia="仿宋_GB2312" w:cs="宋体" w:hint="eastAsia"/>
          <w:color w:val="222222"/>
          <w:sz w:val="32"/>
          <w:szCs w:val="32"/>
        </w:rPr>
        <w:t>〕</w:t>
      </w:r>
      <w:r>
        <w:rPr>
          <w:rFonts w:ascii="仿宋_GB2312" w:eastAsia="仿宋_GB2312" w:cs="宋体" w:hint="eastAsia"/>
          <w:color w:val="222222"/>
          <w:sz w:val="32"/>
          <w:szCs w:val="32"/>
        </w:rPr>
        <w:t>2</w:t>
      </w:r>
      <w:r>
        <w:rPr>
          <w:rFonts w:ascii="仿宋_GB2312" w:eastAsia="仿宋_GB2312" w:cs="宋体" w:hint="eastAsia"/>
          <w:color w:val="222222"/>
          <w:sz w:val="32"/>
          <w:szCs w:val="32"/>
        </w:rPr>
        <w:t>号）</w:t>
      </w:r>
      <w:r>
        <w:rPr>
          <w:rFonts w:ascii="仿宋_GB2312" w:eastAsia="仿宋_GB2312" w:cs="宋体" w:hint="eastAsia"/>
          <w:color w:val="222222"/>
          <w:sz w:val="32"/>
          <w:szCs w:val="32"/>
        </w:rPr>
        <w:t>（见附件</w:t>
      </w:r>
      <w:r>
        <w:rPr>
          <w:rFonts w:ascii="仿宋_GB2312" w:eastAsia="仿宋_GB2312" w:cs="宋体"/>
          <w:color w:val="222222"/>
          <w:sz w:val="32"/>
          <w:szCs w:val="32"/>
        </w:rPr>
        <w:t>二</w:t>
      </w:r>
      <w:r>
        <w:rPr>
          <w:rFonts w:ascii="仿宋_GB2312" w:eastAsia="仿宋_GB2312" w:cs="宋体" w:hint="eastAsia"/>
          <w:color w:val="222222"/>
          <w:sz w:val="32"/>
          <w:szCs w:val="32"/>
        </w:rPr>
        <w:t>）</w:t>
      </w:r>
      <w:r>
        <w:rPr>
          <w:rFonts w:ascii="仿宋_GB2312" w:eastAsia="仿宋_GB2312" w:cs="仿宋" w:hint="eastAsia"/>
          <w:sz w:val="32"/>
          <w:szCs w:val="32"/>
        </w:rPr>
        <w:t>规定执行</w:t>
      </w:r>
      <w:r>
        <w:rPr>
          <w:rFonts w:ascii="仿宋_GB2312" w:eastAsia="仿宋_GB2312" w:cs="仿宋"/>
          <w:sz w:val="32"/>
          <w:szCs w:val="32"/>
        </w:rPr>
        <w:t>。</w:t>
      </w:r>
    </w:p>
    <w:p w:rsidR="00A55E0D" w:rsidRDefault="006505BE" w:rsidP="000714AA">
      <w:pPr>
        <w:widowControl/>
        <w:adjustRightInd w:val="0"/>
        <w:snapToGrid w:val="0"/>
        <w:spacing w:line="360" w:lineRule="auto"/>
        <w:ind w:firstLineChars="200" w:firstLine="643"/>
        <w:jc w:val="left"/>
        <w:rPr>
          <w:rFonts w:ascii="仿宋_GB2312" w:eastAsia="仿宋_GB2312" w:cs="宋体"/>
          <w:color w:val="222222"/>
          <w:sz w:val="32"/>
          <w:szCs w:val="32"/>
        </w:rPr>
      </w:pPr>
      <w:r>
        <w:rPr>
          <w:rFonts w:ascii="仿宋_GB2312" w:eastAsia="仿宋_GB2312" w:cs="宋体"/>
          <w:b/>
          <w:color w:val="222222"/>
          <w:kern w:val="0"/>
          <w:sz w:val="32"/>
          <w:szCs w:val="32"/>
        </w:rPr>
        <w:t>六</w:t>
      </w:r>
      <w:r>
        <w:rPr>
          <w:rFonts w:ascii="仿宋_GB2312" w:eastAsia="仿宋_GB2312" w:cs="宋体" w:hint="eastAsia"/>
          <w:b/>
          <w:color w:val="222222"/>
          <w:kern w:val="0"/>
          <w:sz w:val="32"/>
          <w:szCs w:val="32"/>
        </w:rPr>
        <w:t>、材料报送要求</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（一）申报材料报送</w:t>
      </w:r>
    </w:p>
    <w:p w:rsidR="00A55E0D" w:rsidRDefault="006505BE">
      <w:pPr>
        <w:widowControl/>
        <w:adjustRightInd w:val="0"/>
        <w:snapToGrid w:val="0"/>
        <w:spacing w:line="360" w:lineRule="auto"/>
        <w:ind w:firstLineChars="200" w:firstLine="640"/>
        <w:jc w:val="left"/>
        <w:rPr>
          <w:rFonts w:ascii="仿宋_GB2312" w:eastAsia="仿宋_GB2312" w:cs="宋体"/>
          <w:color w:val="222222"/>
          <w:sz w:val="32"/>
          <w:szCs w:val="32"/>
        </w:rPr>
      </w:pPr>
      <w:r>
        <w:rPr>
          <w:rFonts w:ascii="仿宋_GB2312" w:eastAsia="仿宋_GB2312" w:cs="宋体" w:hint="eastAsia"/>
          <w:color w:val="222222"/>
          <w:kern w:val="0"/>
          <w:sz w:val="32"/>
          <w:szCs w:val="32"/>
        </w:rPr>
        <w:t>1.</w:t>
      </w:r>
      <w:r>
        <w:rPr>
          <w:rFonts w:ascii="仿宋_GB2312" w:eastAsia="仿宋_GB2312" w:cs="宋体" w:hint="eastAsia"/>
          <w:color w:val="222222"/>
          <w:kern w:val="0"/>
          <w:sz w:val="32"/>
          <w:szCs w:val="32"/>
        </w:rPr>
        <w:t>申报工作由学院统一组织，不受理个人报送。机关人员</w:t>
      </w:r>
      <w:r>
        <w:rPr>
          <w:rFonts w:ascii="仿宋_GB2312" w:eastAsia="仿宋_GB2312" w:cs="宋体"/>
          <w:color w:val="222222"/>
          <w:kern w:val="0"/>
          <w:sz w:val="32"/>
          <w:szCs w:val="32"/>
        </w:rPr>
        <w:t>申报</w:t>
      </w:r>
      <w:r>
        <w:rPr>
          <w:rFonts w:ascii="仿宋_GB2312" w:eastAsia="仿宋_GB2312" w:cs="宋体" w:hint="eastAsia"/>
          <w:color w:val="222222"/>
          <w:kern w:val="0"/>
          <w:sz w:val="32"/>
          <w:szCs w:val="32"/>
        </w:rPr>
        <w:t>材料由业务归口学院报送。</w:t>
      </w:r>
    </w:p>
    <w:p w:rsidR="00A55E0D" w:rsidRDefault="006505BE">
      <w:pPr>
        <w:widowControl/>
        <w:adjustRightInd w:val="0"/>
        <w:snapToGrid w:val="0"/>
        <w:spacing w:line="360" w:lineRule="auto"/>
        <w:ind w:firstLineChars="200" w:firstLine="640"/>
        <w:jc w:val="left"/>
        <w:rPr>
          <w:rFonts w:ascii="仿宋_GB2312" w:eastAsia="仿宋_GB2312" w:cs="宋体"/>
          <w:color w:val="222222"/>
          <w:sz w:val="32"/>
          <w:szCs w:val="32"/>
        </w:rPr>
      </w:pPr>
      <w:r>
        <w:rPr>
          <w:rFonts w:ascii="仿宋_GB2312" w:eastAsia="仿宋_GB2312" w:cs="宋体" w:hint="eastAsia"/>
          <w:color w:val="222222"/>
          <w:kern w:val="0"/>
          <w:sz w:val="32"/>
          <w:szCs w:val="32"/>
        </w:rPr>
        <w:t>2.</w:t>
      </w:r>
      <w:r>
        <w:rPr>
          <w:rFonts w:ascii="仿宋_GB2312" w:eastAsia="仿宋_GB2312" w:cs="宋体" w:hint="eastAsia"/>
          <w:color w:val="222222"/>
          <w:kern w:val="0"/>
          <w:sz w:val="32"/>
          <w:szCs w:val="32"/>
        </w:rPr>
        <w:t>申报优秀著作资助项目</w:t>
      </w:r>
      <w:r>
        <w:rPr>
          <w:rFonts w:ascii="仿宋_GB2312" w:eastAsia="仿宋_GB2312" w:cs="宋体"/>
          <w:color w:val="222222"/>
          <w:kern w:val="0"/>
          <w:sz w:val="32"/>
          <w:szCs w:val="32"/>
        </w:rPr>
        <w:t>须</w:t>
      </w:r>
      <w:r>
        <w:rPr>
          <w:rFonts w:ascii="仿宋_GB2312" w:eastAsia="仿宋_GB2312" w:cs="宋体" w:hint="eastAsia"/>
          <w:color w:val="222222"/>
          <w:kern w:val="0"/>
          <w:sz w:val="32"/>
          <w:szCs w:val="32"/>
        </w:rPr>
        <w:t>同时报送成果打印稿一份。</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kern w:val="0"/>
          <w:sz w:val="32"/>
          <w:szCs w:val="32"/>
        </w:rPr>
        <w:t>3.</w:t>
      </w:r>
      <w:r>
        <w:rPr>
          <w:rFonts w:ascii="仿宋_GB2312" w:eastAsia="仿宋_GB2312" w:cs="宋体" w:hint="eastAsia"/>
          <w:color w:val="222222"/>
          <w:kern w:val="0"/>
          <w:sz w:val="32"/>
          <w:szCs w:val="32"/>
        </w:rPr>
        <w:t>项目申请书（见附件</w:t>
      </w:r>
      <w:r>
        <w:rPr>
          <w:rFonts w:ascii="仿宋_GB2312" w:eastAsia="仿宋_GB2312" w:cs="宋体"/>
          <w:color w:val="222222"/>
          <w:kern w:val="0"/>
          <w:sz w:val="32"/>
          <w:szCs w:val="32"/>
        </w:rPr>
        <w:t>一</w:t>
      </w:r>
      <w:r>
        <w:rPr>
          <w:rFonts w:ascii="仿宋_GB2312" w:eastAsia="仿宋_GB2312" w:cs="宋体" w:hint="eastAsia"/>
          <w:color w:val="222222"/>
          <w:kern w:val="0"/>
          <w:sz w:val="32"/>
          <w:szCs w:val="32"/>
        </w:rPr>
        <w:t>）</w:t>
      </w:r>
      <w:proofErr w:type="gramStart"/>
      <w:r>
        <w:rPr>
          <w:rFonts w:ascii="仿宋_GB2312" w:eastAsia="仿宋_GB2312" w:cs="宋体" w:hint="eastAsia"/>
          <w:color w:val="222222"/>
          <w:kern w:val="0"/>
          <w:sz w:val="32"/>
          <w:szCs w:val="32"/>
        </w:rPr>
        <w:t>请统一</w:t>
      </w:r>
      <w:proofErr w:type="gramEnd"/>
      <w:r>
        <w:rPr>
          <w:rFonts w:ascii="仿宋_GB2312" w:eastAsia="仿宋_GB2312" w:cs="宋体" w:hint="eastAsia"/>
          <w:color w:val="222222"/>
          <w:kern w:val="0"/>
          <w:sz w:val="32"/>
          <w:szCs w:val="32"/>
        </w:rPr>
        <w:t>用</w:t>
      </w:r>
      <w:r>
        <w:rPr>
          <w:rFonts w:ascii="仿宋_GB2312" w:eastAsia="仿宋_GB2312" w:cs="宋体" w:hint="eastAsia"/>
          <w:color w:val="222222"/>
          <w:kern w:val="0"/>
          <w:sz w:val="32"/>
          <w:szCs w:val="32"/>
        </w:rPr>
        <w:t>A4</w:t>
      </w:r>
      <w:r>
        <w:rPr>
          <w:rFonts w:ascii="仿宋_GB2312" w:eastAsia="仿宋_GB2312" w:cs="宋体" w:hint="eastAsia"/>
          <w:color w:val="222222"/>
          <w:kern w:val="0"/>
          <w:sz w:val="32"/>
          <w:szCs w:val="32"/>
        </w:rPr>
        <w:t>纸打印装订一式一份</w:t>
      </w:r>
      <w:r>
        <w:rPr>
          <w:rFonts w:ascii="仿宋_GB2312" w:eastAsia="仿宋_GB2312" w:cs="宋体"/>
          <w:color w:val="222222"/>
          <w:kern w:val="0"/>
          <w:sz w:val="32"/>
          <w:szCs w:val="32"/>
        </w:rPr>
        <w:t>。国家级重大重点培育项目使用</w:t>
      </w:r>
      <w:r>
        <w:rPr>
          <w:rFonts w:ascii="仿宋_GB2312" w:eastAsia="仿宋_GB2312" w:cs="宋体"/>
          <w:color w:val="222222"/>
          <w:kern w:val="0"/>
          <w:sz w:val="32"/>
          <w:szCs w:val="32"/>
        </w:rPr>
        <w:t>《关于做好</w:t>
      </w:r>
      <w:r>
        <w:rPr>
          <w:rFonts w:ascii="仿宋_GB2312" w:eastAsia="仿宋_GB2312" w:cs="宋体"/>
          <w:color w:val="222222"/>
          <w:kern w:val="0"/>
          <w:sz w:val="32"/>
          <w:szCs w:val="32"/>
        </w:rPr>
        <w:t>2022</w:t>
      </w:r>
      <w:r>
        <w:rPr>
          <w:rFonts w:ascii="仿宋_GB2312" w:eastAsia="仿宋_GB2312" w:cs="宋体"/>
          <w:color w:val="222222"/>
          <w:kern w:val="0"/>
          <w:sz w:val="32"/>
          <w:szCs w:val="32"/>
        </w:rPr>
        <w:t>年度国家社科基金预研项目暨国家级重大类培育项目申报工作的通知》重大、重点项目《申报书》。</w:t>
      </w:r>
      <w:r>
        <w:rPr>
          <w:rFonts w:ascii="仿宋_GB2312" w:eastAsia="仿宋_GB2312" w:cs="宋体"/>
          <w:color w:val="222222"/>
          <w:kern w:val="0"/>
          <w:sz w:val="32"/>
          <w:szCs w:val="32"/>
        </w:rPr>
        <w:t>申报</w:t>
      </w:r>
      <w:r>
        <w:rPr>
          <w:rFonts w:ascii="仿宋_GB2312" w:eastAsia="仿宋_GB2312" w:cs="宋体" w:hint="eastAsia"/>
          <w:color w:val="222222"/>
          <w:kern w:val="0"/>
          <w:sz w:val="32"/>
          <w:szCs w:val="32"/>
        </w:rPr>
        <w:t>创新团队、高层次人才培育项目</w:t>
      </w:r>
      <w:r>
        <w:rPr>
          <w:rFonts w:ascii="仿宋_GB2312" w:eastAsia="仿宋_GB2312" w:cs="宋体"/>
          <w:color w:val="222222"/>
          <w:kern w:val="0"/>
          <w:sz w:val="32"/>
          <w:szCs w:val="32"/>
        </w:rPr>
        <w:t>须</w:t>
      </w:r>
      <w:r>
        <w:rPr>
          <w:rFonts w:ascii="仿宋_GB2312" w:eastAsia="仿宋_GB2312" w:cs="宋体" w:hint="eastAsia"/>
          <w:color w:val="222222"/>
          <w:kern w:val="0"/>
          <w:sz w:val="32"/>
          <w:szCs w:val="32"/>
        </w:rPr>
        <w:t>提供</w:t>
      </w:r>
      <w:r>
        <w:rPr>
          <w:rFonts w:ascii="仿宋_GB2312" w:eastAsia="仿宋_GB2312" w:hint="eastAsia"/>
          <w:sz w:val="32"/>
          <w:szCs w:val="32"/>
        </w:rPr>
        <w:t>相关证明材料复印件</w:t>
      </w:r>
      <w:r>
        <w:rPr>
          <w:rFonts w:ascii="仿宋_GB2312" w:eastAsia="仿宋_GB2312"/>
          <w:sz w:val="32"/>
          <w:szCs w:val="32"/>
        </w:rPr>
        <w:t>1</w:t>
      </w:r>
      <w:r>
        <w:rPr>
          <w:rFonts w:ascii="仿宋_GB2312" w:eastAsia="仿宋_GB2312"/>
          <w:sz w:val="32"/>
          <w:szCs w:val="32"/>
        </w:rPr>
        <w:t>份。</w:t>
      </w:r>
      <w:r>
        <w:rPr>
          <w:rFonts w:ascii="仿宋_GB2312" w:eastAsia="仿宋_GB2312" w:cs="宋体" w:hint="eastAsia"/>
          <w:color w:val="222222"/>
          <w:kern w:val="0"/>
          <w:sz w:val="32"/>
          <w:szCs w:val="32"/>
        </w:rPr>
        <w:t>各</w:t>
      </w:r>
      <w:r>
        <w:rPr>
          <w:rFonts w:ascii="仿宋_GB2312" w:eastAsia="仿宋_GB2312" w:cs="宋体"/>
          <w:color w:val="222222"/>
          <w:kern w:val="0"/>
          <w:sz w:val="32"/>
          <w:szCs w:val="32"/>
        </w:rPr>
        <w:t>学院</w:t>
      </w:r>
      <w:r>
        <w:rPr>
          <w:rFonts w:ascii="仿宋_GB2312" w:eastAsia="仿宋_GB2312" w:cs="宋体" w:hint="eastAsia"/>
          <w:color w:val="222222"/>
          <w:kern w:val="0"/>
          <w:sz w:val="32"/>
          <w:szCs w:val="32"/>
        </w:rPr>
        <w:t>于</w:t>
      </w:r>
      <w:r>
        <w:rPr>
          <w:rFonts w:ascii="仿宋_GB2312" w:eastAsia="仿宋_GB2312" w:cs="宋体" w:hint="eastAsia"/>
          <w:color w:val="222222"/>
          <w:kern w:val="0"/>
          <w:sz w:val="32"/>
          <w:szCs w:val="32"/>
        </w:rPr>
        <w:t>2021</w:t>
      </w:r>
      <w:r>
        <w:rPr>
          <w:rFonts w:ascii="仿宋_GB2312" w:eastAsia="仿宋_GB2312" w:cs="宋体" w:hint="eastAsia"/>
          <w:color w:val="222222"/>
          <w:kern w:val="0"/>
          <w:sz w:val="32"/>
          <w:szCs w:val="32"/>
        </w:rPr>
        <w:t>年</w:t>
      </w:r>
      <w:r>
        <w:rPr>
          <w:rFonts w:ascii="仿宋_GB2312" w:eastAsia="仿宋_GB2312" w:cs="宋体" w:hint="eastAsia"/>
          <w:kern w:val="0"/>
          <w:sz w:val="32"/>
          <w:szCs w:val="32"/>
        </w:rPr>
        <w:t>10</w:t>
      </w:r>
      <w:r>
        <w:rPr>
          <w:rFonts w:ascii="仿宋_GB2312" w:eastAsia="仿宋_GB2312" w:cs="宋体" w:hint="eastAsia"/>
          <w:kern w:val="0"/>
          <w:sz w:val="32"/>
          <w:szCs w:val="32"/>
        </w:rPr>
        <w:t>月</w:t>
      </w:r>
      <w:r>
        <w:rPr>
          <w:rFonts w:ascii="仿宋_GB2312" w:eastAsia="仿宋_GB2312" w:cs="宋体"/>
          <w:kern w:val="0"/>
          <w:sz w:val="32"/>
          <w:szCs w:val="32"/>
        </w:rPr>
        <w:t>29</w:t>
      </w:r>
      <w:r>
        <w:rPr>
          <w:rFonts w:ascii="仿宋_GB2312" w:eastAsia="仿宋_GB2312" w:cs="宋体" w:hint="eastAsia"/>
          <w:color w:val="222222"/>
          <w:kern w:val="0"/>
          <w:sz w:val="32"/>
          <w:szCs w:val="32"/>
        </w:rPr>
        <w:t>日统一</w:t>
      </w:r>
      <w:proofErr w:type="gramStart"/>
      <w:r>
        <w:rPr>
          <w:rFonts w:ascii="仿宋_GB2312" w:eastAsia="仿宋_GB2312" w:cs="宋体" w:hint="eastAsia"/>
          <w:color w:val="222222"/>
          <w:kern w:val="0"/>
          <w:sz w:val="32"/>
          <w:szCs w:val="32"/>
        </w:rPr>
        <w:t>报送至社科处</w:t>
      </w:r>
      <w:proofErr w:type="gramEnd"/>
      <w:r>
        <w:rPr>
          <w:rFonts w:ascii="仿宋_GB2312" w:eastAsia="仿宋_GB2312" w:cs="宋体" w:hint="eastAsia"/>
          <w:color w:val="222222"/>
          <w:kern w:val="0"/>
          <w:sz w:val="32"/>
          <w:szCs w:val="32"/>
        </w:rPr>
        <w:t>项目管理科。同时将《申请书》和</w:t>
      </w:r>
      <w:r>
        <w:rPr>
          <w:rFonts w:ascii="仿宋_GB2312" w:eastAsia="仿宋_GB2312" w:cs="宋体"/>
          <w:color w:val="222222"/>
          <w:kern w:val="0"/>
          <w:sz w:val="32"/>
          <w:szCs w:val="32"/>
        </w:rPr>
        <w:t>申报</w:t>
      </w:r>
      <w:r>
        <w:rPr>
          <w:rFonts w:ascii="仿宋_GB2312" w:eastAsia="仿宋_GB2312" w:cs="宋体" w:hint="eastAsia"/>
          <w:color w:val="222222"/>
          <w:kern w:val="0"/>
          <w:sz w:val="32"/>
          <w:szCs w:val="32"/>
        </w:rPr>
        <w:t>《汇总表》</w:t>
      </w:r>
      <w:r>
        <w:rPr>
          <w:rFonts w:ascii="仿宋_GB2312" w:eastAsia="仿宋_GB2312" w:cs="宋体"/>
          <w:color w:val="222222"/>
          <w:kern w:val="0"/>
          <w:sz w:val="32"/>
          <w:szCs w:val="32"/>
        </w:rPr>
        <w:t>（</w:t>
      </w:r>
      <w:r>
        <w:rPr>
          <w:rFonts w:ascii="仿宋_GB2312" w:eastAsia="仿宋_GB2312" w:cs="宋体" w:hint="eastAsia"/>
          <w:color w:val="222222"/>
          <w:kern w:val="0"/>
          <w:sz w:val="32"/>
          <w:szCs w:val="32"/>
        </w:rPr>
        <w:t>见附件</w:t>
      </w:r>
      <w:r>
        <w:rPr>
          <w:rFonts w:ascii="仿宋_GB2312" w:eastAsia="仿宋_GB2312" w:cs="宋体"/>
          <w:color w:val="222222"/>
          <w:kern w:val="0"/>
          <w:sz w:val="32"/>
          <w:szCs w:val="32"/>
        </w:rPr>
        <w:t>一）</w:t>
      </w:r>
      <w:r>
        <w:rPr>
          <w:rFonts w:ascii="仿宋_GB2312" w:eastAsia="仿宋_GB2312" w:cs="宋体" w:hint="eastAsia"/>
          <w:color w:val="222222"/>
          <w:kern w:val="0"/>
          <w:sz w:val="32"/>
          <w:szCs w:val="32"/>
        </w:rPr>
        <w:t>电子版统一发送至指定邮箱。</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（二）</w:t>
      </w:r>
      <w:proofErr w:type="gramStart"/>
      <w:r>
        <w:rPr>
          <w:rFonts w:ascii="仿宋_GB2312" w:eastAsia="仿宋_GB2312" w:cs="宋体"/>
          <w:b/>
          <w:bCs/>
          <w:color w:val="222222"/>
          <w:kern w:val="0"/>
          <w:sz w:val="32"/>
          <w:szCs w:val="32"/>
        </w:rPr>
        <w:t>结项材料</w:t>
      </w:r>
      <w:proofErr w:type="gramEnd"/>
      <w:r>
        <w:rPr>
          <w:rFonts w:ascii="仿宋_GB2312" w:eastAsia="仿宋_GB2312" w:cs="宋体"/>
          <w:b/>
          <w:bCs/>
          <w:color w:val="222222"/>
          <w:kern w:val="0"/>
          <w:sz w:val="32"/>
          <w:szCs w:val="32"/>
        </w:rPr>
        <w:t>报送</w:t>
      </w:r>
    </w:p>
    <w:p w:rsidR="00A55E0D" w:rsidRDefault="006505BE">
      <w:pPr>
        <w:widowControl/>
        <w:adjustRightInd w:val="0"/>
        <w:snapToGrid w:val="0"/>
        <w:spacing w:line="360" w:lineRule="auto"/>
        <w:ind w:firstLineChars="200" w:firstLine="640"/>
        <w:jc w:val="left"/>
        <w:rPr>
          <w:rFonts w:ascii="仿宋_GB2312" w:eastAsia="仿宋_GB2312" w:cs="宋体"/>
          <w:color w:val="222222"/>
          <w:sz w:val="32"/>
          <w:szCs w:val="32"/>
        </w:rPr>
      </w:pPr>
      <w:proofErr w:type="gramStart"/>
      <w:r>
        <w:rPr>
          <w:rFonts w:ascii="仿宋_GB2312" w:eastAsia="仿宋_GB2312" w:cs="宋体"/>
          <w:color w:val="222222"/>
          <w:kern w:val="0"/>
          <w:sz w:val="32"/>
          <w:szCs w:val="32"/>
        </w:rPr>
        <w:t>结项</w:t>
      </w:r>
      <w:r>
        <w:rPr>
          <w:rFonts w:ascii="仿宋_GB2312" w:eastAsia="仿宋_GB2312" w:cs="宋体" w:hint="eastAsia"/>
          <w:color w:val="222222"/>
          <w:kern w:val="0"/>
          <w:sz w:val="32"/>
          <w:szCs w:val="32"/>
        </w:rPr>
        <w:t>工作</w:t>
      </w:r>
      <w:proofErr w:type="gramEnd"/>
      <w:r>
        <w:rPr>
          <w:rFonts w:ascii="仿宋_GB2312" w:eastAsia="仿宋_GB2312" w:cs="宋体" w:hint="eastAsia"/>
          <w:color w:val="222222"/>
          <w:kern w:val="0"/>
          <w:sz w:val="32"/>
          <w:szCs w:val="32"/>
        </w:rPr>
        <w:t>由学院统一组织，不受理个人报送。机关</w:t>
      </w:r>
      <w:proofErr w:type="gramStart"/>
      <w:r>
        <w:rPr>
          <w:rFonts w:ascii="仿宋_GB2312" w:eastAsia="仿宋_GB2312" w:cs="宋体" w:hint="eastAsia"/>
          <w:color w:val="222222"/>
          <w:kern w:val="0"/>
          <w:sz w:val="32"/>
          <w:szCs w:val="32"/>
        </w:rPr>
        <w:t>人员</w:t>
      </w:r>
      <w:r>
        <w:rPr>
          <w:rFonts w:ascii="仿宋_GB2312" w:eastAsia="仿宋_GB2312" w:cs="宋体"/>
          <w:color w:val="222222"/>
          <w:kern w:val="0"/>
          <w:sz w:val="32"/>
          <w:szCs w:val="32"/>
        </w:rPr>
        <w:t>结项</w:t>
      </w:r>
      <w:r>
        <w:rPr>
          <w:rFonts w:ascii="仿宋_GB2312" w:eastAsia="仿宋_GB2312" w:cs="宋体" w:hint="eastAsia"/>
          <w:color w:val="222222"/>
          <w:kern w:val="0"/>
          <w:sz w:val="32"/>
          <w:szCs w:val="32"/>
        </w:rPr>
        <w:t>材料</w:t>
      </w:r>
      <w:proofErr w:type="gramEnd"/>
      <w:r>
        <w:rPr>
          <w:rFonts w:ascii="仿宋_GB2312" w:eastAsia="仿宋_GB2312" w:cs="宋体" w:hint="eastAsia"/>
          <w:color w:val="222222"/>
          <w:kern w:val="0"/>
          <w:sz w:val="32"/>
          <w:szCs w:val="32"/>
        </w:rPr>
        <w:t>由业务归口学院报送。</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项目负责人提交</w:t>
      </w:r>
      <w:r>
        <w:rPr>
          <w:rFonts w:ascii="仿宋_GB2312" w:eastAsia="仿宋_GB2312" w:cs="宋体" w:hint="eastAsia"/>
          <w:color w:val="222222"/>
          <w:kern w:val="0"/>
          <w:sz w:val="32"/>
          <w:szCs w:val="32"/>
        </w:rPr>
        <w:t>《结项审批书》（见附件</w:t>
      </w:r>
      <w:r>
        <w:rPr>
          <w:rFonts w:ascii="仿宋_GB2312" w:eastAsia="仿宋_GB2312" w:cs="宋体"/>
          <w:color w:val="222222"/>
          <w:kern w:val="0"/>
          <w:sz w:val="32"/>
          <w:szCs w:val="32"/>
        </w:rPr>
        <w:t>二</w:t>
      </w:r>
      <w:r>
        <w:rPr>
          <w:rFonts w:ascii="仿宋_GB2312" w:eastAsia="仿宋_GB2312" w:cs="宋体" w:hint="eastAsia"/>
          <w:color w:val="222222"/>
          <w:kern w:val="0"/>
          <w:sz w:val="32"/>
          <w:szCs w:val="32"/>
        </w:rPr>
        <w:t>）</w:t>
      </w:r>
      <w:proofErr w:type="gramStart"/>
      <w:r>
        <w:rPr>
          <w:rFonts w:ascii="仿宋_GB2312" w:eastAsia="仿宋_GB2312" w:cs="宋体"/>
          <w:color w:val="222222"/>
          <w:kern w:val="0"/>
          <w:sz w:val="32"/>
          <w:szCs w:val="32"/>
        </w:rPr>
        <w:t>及</w:t>
      </w:r>
      <w:r>
        <w:rPr>
          <w:rFonts w:ascii="仿宋_GB2312" w:eastAsia="仿宋_GB2312" w:cs="宋体" w:hint="eastAsia"/>
          <w:color w:val="222222"/>
          <w:kern w:val="0"/>
          <w:sz w:val="32"/>
          <w:szCs w:val="32"/>
        </w:rPr>
        <w:t>结项</w:t>
      </w:r>
      <w:r>
        <w:rPr>
          <w:rFonts w:ascii="仿宋_GB2312" w:eastAsia="仿宋_GB2312" w:cs="宋体"/>
          <w:color w:val="222222"/>
          <w:kern w:val="0"/>
          <w:sz w:val="32"/>
          <w:szCs w:val="32"/>
        </w:rPr>
        <w:t>成果</w:t>
      </w:r>
      <w:proofErr w:type="gramEnd"/>
      <w:r>
        <w:rPr>
          <w:rFonts w:ascii="仿宋_GB2312" w:eastAsia="仿宋_GB2312" w:cs="宋体"/>
          <w:color w:val="222222"/>
          <w:kern w:val="0"/>
          <w:sz w:val="32"/>
          <w:szCs w:val="32"/>
        </w:rPr>
        <w:t>复印件纸质版</w:t>
      </w:r>
      <w:r>
        <w:rPr>
          <w:rFonts w:ascii="仿宋_GB2312" w:eastAsia="仿宋_GB2312" w:cs="宋体"/>
          <w:color w:val="222222"/>
          <w:kern w:val="0"/>
          <w:sz w:val="32"/>
          <w:szCs w:val="32"/>
        </w:rPr>
        <w:t>1</w:t>
      </w:r>
      <w:r>
        <w:rPr>
          <w:rFonts w:ascii="仿宋_GB2312" w:eastAsia="仿宋_GB2312" w:cs="宋体"/>
          <w:color w:val="222222"/>
          <w:kern w:val="0"/>
          <w:sz w:val="32"/>
          <w:szCs w:val="32"/>
        </w:rPr>
        <w:t>份，</w:t>
      </w:r>
      <w:r>
        <w:rPr>
          <w:rFonts w:ascii="仿宋_GB2312" w:eastAsia="仿宋_GB2312" w:cs="宋体" w:hint="eastAsia"/>
          <w:color w:val="222222"/>
          <w:kern w:val="0"/>
          <w:sz w:val="32"/>
          <w:szCs w:val="32"/>
        </w:rPr>
        <w:t>A4</w:t>
      </w:r>
      <w:r>
        <w:rPr>
          <w:rFonts w:ascii="仿宋_GB2312" w:eastAsia="仿宋_GB2312" w:cs="宋体" w:hint="eastAsia"/>
          <w:color w:val="222222"/>
          <w:kern w:val="0"/>
          <w:sz w:val="32"/>
          <w:szCs w:val="32"/>
        </w:rPr>
        <w:t>纸打印装订</w:t>
      </w:r>
      <w:r>
        <w:rPr>
          <w:rFonts w:ascii="仿宋_GB2312" w:eastAsia="仿宋_GB2312" w:cs="宋体"/>
          <w:color w:val="222222"/>
          <w:kern w:val="0"/>
          <w:sz w:val="32"/>
          <w:szCs w:val="32"/>
        </w:rPr>
        <w:t>。由学院于</w:t>
      </w:r>
      <w:r>
        <w:rPr>
          <w:rFonts w:ascii="仿宋_GB2312" w:eastAsia="仿宋_GB2312" w:cs="宋体"/>
          <w:color w:val="222222"/>
          <w:kern w:val="0"/>
          <w:sz w:val="32"/>
          <w:szCs w:val="32"/>
        </w:rPr>
        <w:t>2021</w:t>
      </w:r>
      <w:r>
        <w:rPr>
          <w:rFonts w:ascii="仿宋_GB2312" w:eastAsia="仿宋_GB2312" w:cs="宋体"/>
          <w:color w:val="222222"/>
          <w:kern w:val="0"/>
          <w:sz w:val="32"/>
          <w:szCs w:val="32"/>
        </w:rPr>
        <w:t>年</w:t>
      </w:r>
      <w:r>
        <w:rPr>
          <w:rFonts w:ascii="仿宋_GB2312" w:eastAsia="仿宋_GB2312" w:cs="宋体"/>
          <w:color w:val="222222"/>
          <w:kern w:val="0"/>
          <w:sz w:val="32"/>
          <w:szCs w:val="32"/>
        </w:rPr>
        <w:t>12</w:t>
      </w:r>
      <w:r>
        <w:rPr>
          <w:rFonts w:ascii="仿宋_GB2312" w:eastAsia="仿宋_GB2312" w:cs="宋体"/>
          <w:color w:val="222222"/>
          <w:kern w:val="0"/>
          <w:sz w:val="32"/>
          <w:szCs w:val="32"/>
        </w:rPr>
        <w:t>月</w:t>
      </w:r>
      <w:r>
        <w:rPr>
          <w:rFonts w:ascii="仿宋_GB2312" w:eastAsia="仿宋_GB2312" w:cs="宋体"/>
          <w:color w:val="222222"/>
          <w:kern w:val="0"/>
          <w:sz w:val="32"/>
          <w:szCs w:val="32"/>
        </w:rPr>
        <w:t>30</w:t>
      </w:r>
      <w:r>
        <w:rPr>
          <w:rFonts w:ascii="仿宋_GB2312" w:eastAsia="仿宋_GB2312" w:cs="宋体"/>
          <w:color w:val="222222"/>
          <w:kern w:val="0"/>
          <w:sz w:val="32"/>
          <w:szCs w:val="32"/>
        </w:rPr>
        <w:t>日</w:t>
      </w:r>
      <w:r>
        <w:rPr>
          <w:rFonts w:ascii="仿宋_GB2312" w:eastAsia="仿宋_GB2312" w:cs="宋体"/>
          <w:color w:val="222222"/>
          <w:kern w:val="0"/>
          <w:sz w:val="32"/>
          <w:szCs w:val="32"/>
        </w:rPr>
        <w:lastRenderedPageBreak/>
        <w:t>前</w:t>
      </w:r>
      <w:proofErr w:type="gramStart"/>
      <w:r>
        <w:rPr>
          <w:rFonts w:ascii="仿宋_GB2312" w:eastAsia="仿宋_GB2312" w:cs="宋体"/>
          <w:color w:val="222222"/>
          <w:kern w:val="0"/>
          <w:sz w:val="32"/>
          <w:szCs w:val="32"/>
        </w:rPr>
        <w:t>与</w:t>
      </w:r>
      <w:r>
        <w:rPr>
          <w:rFonts w:ascii="仿宋_GB2312" w:eastAsia="仿宋_GB2312" w:cs="宋体" w:hint="eastAsia"/>
          <w:color w:val="222222"/>
          <w:kern w:val="0"/>
          <w:sz w:val="32"/>
          <w:szCs w:val="32"/>
        </w:rPr>
        <w:t>结项《汇总表》</w:t>
      </w:r>
      <w:proofErr w:type="gramEnd"/>
      <w:r>
        <w:rPr>
          <w:rFonts w:ascii="仿宋_GB2312" w:eastAsia="仿宋_GB2312" w:cs="宋体" w:hint="eastAsia"/>
          <w:color w:val="222222"/>
          <w:kern w:val="0"/>
          <w:sz w:val="32"/>
          <w:szCs w:val="32"/>
        </w:rPr>
        <w:t>（见附件</w:t>
      </w:r>
      <w:r>
        <w:rPr>
          <w:rFonts w:ascii="仿宋_GB2312" w:eastAsia="仿宋_GB2312" w:cs="宋体"/>
          <w:color w:val="222222"/>
          <w:kern w:val="0"/>
          <w:sz w:val="32"/>
          <w:szCs w:val="32"/>
        </w:rPr>
        <w:t>二</w:t>
      </w:r>
      <w:r>
        <w:rPr>
          <w:rFonts w:ascii="仿宋_GB2312" w:eastAsia="仿宋_GB2312" w:cs="宋体" w:hint="eastAsia"/>
          <w:color w:val="222222"/>
          <w:kern w:val="0"/>
          <w:sz w:val="32"/>
          <w:szCs w:val="32"/>
        </w:rPr>
        <w:t>）纸质版</w:t>
      </w:r>
      <w:r>
        <w:rPr>
          <w:rFonts w:ascii="仿宋_GB2312" w:eastAsia="仿宋_GB2312" w:cs="宋体" w:hint="eastAsia"/>
          <w:color w:val="222222"/>
          <w:kern w:val="0"/>
          <w:sz w:val="32"/>
          <w:szCs w:val="32"/>
        </w:rPr>
        <w:t>1</w:t>
      </w:r>
      <w:r>
        <w:rPr>
          <w:rFonts w:ascii="仿宋_GB2312" w:eastAsia="仿宋_GB2312" w:cs="宋体" w:hint="eastAsia"/>
          <w:color w:val="222222"/>
          <w:kern w:val="0"/>
          <w:sz w:val="32"/>
          <w:szCs w:val="32"/>
        </w:rPr>
        <w:t>份</w:t>
      </w:r>
      <w:r>
        <w:rPr>
          <w:rFonts w:ascii="仿宋_GB2312" w:eastAsia="仿宋_GB2312" w:cs="宋体"/>
          <w:color w:val="222222"/>
          <w:kern w:val="0"/>
          <w:sz w:val="32"/>
          <w:szCs w:val="32"/>
        </w:rPr>
        <w:t>统一</w:t>
      </w:r>
      <w:proofErr w:type="gramStart"/>
      <w:r>
        <w:rPr>
          <w:rFonts w:ascii="仿宋_GB2312" w:eastAsia="仿宋_GB2312" w:cs="宋体" w:hint="eastAsia"/>
          <w:color w:val="222222"/>
          <w:kern w:val="0"/>
          <w:sz w:val="32"/>
          <w:szCs w:val="32"/>
        </w:rPr>
        <w:t>报送至社科处</w:t>
      </w:r>
      <w:proofErr w:type="gramEnd"/>
      <w:r>
        <w:rPr>
          <w:rFonts w:ascii="仿宋_GB2312" w:eastAsia="仿宋_GB2312" w:cs="宋体" w:hint="eastAsia"/>
          <w:color w:val="222222"/>
          <w:kern w:val="0"/>
          <w:sz w:val="32"/>
          <w:szCs w:val="32"/>
        </w:rPr>
        <w:t>项目管理科</w:t>
      </w:r>
      <w:r>
        <w:rPr>
          <w:rFonts w:ascii="仿宋_GB2312" w:eastAsia="仿宋_GB2312" w:cs="宋体"/>
          <w:color w:val="222222"/>
          <w:kern w:val="0"/>
          <w:sz w:val="32"/>
          <w:szCs w:val="32"/>
        </w:rPr>
        <w:t>。</w:t>
      </w:r>
      <w:r>
        <w:rPr>
          <w:rFonts w:ascii="仿宋_GB2312" w:eastAsia="仿宋_GB2312" w:cs="宋体" w:hint="eastAsia"/>
          <w:color w:val="222222"/>
          <w:kern w:val="0"/>
          <w:sz w:val="32"/>
          <w:szCs w:val="32"/>
        </w:rPr>
        <w:t>《结项审批书》</w:t>
      </w:r>
      <w:r>
        <w:rPr>
          <w:rFonts w:ascii="仿宋_GB2312" w:eastAsia="仿宋_GB2312" w:cs="宋体"/>
          <w:color w:val="222222"/>
          <w:kern w:val="0"/>
          <w:sz w:val="32"/>
          <w:szCs w:val="32"/>
        </w:rPr>
        <w:t>、</w:t>
      </w:r>
      <w:proofErr w:type="gramStart"/>
      <w:r>
        <w:rPr>
          <w:rFonts w:ascii="仿宋_GB2312" w:eastAsia="仿宋_GB2312" w:cs="宋体" w:hint="eastAsia"/>
          <w:color w:val="222222"/>
          <w:kern w:val="0"/>
          <w:sz w:val="32"/>
          <w:szCs w:val="32"/>
        </w:rPr>
        <w:t>结项《汇总表》</w:t>
      </w:r>
      <w:proofErr w:type="gramEnd"/>
      <w:r>
        <w:rPr>
          <w:rFonts w:ascii="仿宋_GB2312" w:eastAsia="仿宋_GB2312" w:cs="宋体" w:hint="eastAsia"/>
          <w:color w:val="222222"/>
          <w:kern w:val="0"/>
          <w:sz w:val="32"/>
          <w:szCs w:val="32"/>
        </w:rPr>
        <w:t>电子版同时发送至指定邮箱。</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1.</w:t>
      </w:r>
      <w:r>
        <w:rPr>
          <w:rFonts w:ascii="仿宋_GB2312" w:eastAsia="仿宋_GB2312" w:cs="宋体" w:hint="eastAsia"/>
          <w:color w:val="222222"/>
          <w:kern w:val="0"/>
          <w:sz w:val="32"/>
          <w:szCs w:val="32"/>
        </w:rPr>
        <w:t>研究期</w:t>
      </w:r>
      <w:r>
        <w:rPr>
          <w:rFonts w:ascii="仿宋_GB2312" w:eastAsia="仿宋_GB2312" w:cs="宋体"/>
          <w:color w:val="222222"/>
          <w:kern w:val="0"/>
          <w:sz w:val="32"/>
          <w:szCs w:val="32"/>
        </w:rPr>
        <w:t>内</w:t>
      </w:r>
      <w:r>
        <w:rPr>
          <w:rFonts w:ascii="仿宋_GB2312" w:eastAsia="仿宋_GB2312" w:cs="宋体" w:hint="eastAsia"/>
          <w:color w:val="222222"/>
          <w:kern w:val="0"/>
          <w:sz w:val="32"/>
          <w:szCs w:val="32"/>
        </w:rPr>
        <w:t>项目，若已经完成研究工作</w:t>
      </w:r>
      <w:proofErr w:type="gramStart"/>
      <w:r>
        <w:rPr>
          <w:rFonts w:ascii="仿宋_GB2312" w:eastAsia="仿宋_GB2312" w:cs="宋体" w:hint="eastAsia"/>
          <w:color w:val="222222"/>
          <w:kern w:val="0"/>
          <w:sz w:val="32"/>
          <w:szCs w:val="32"/>
        </w:rPr>
        <w:t>且成果符合结项</w:t>
      </w:r>
      <w:proofErr w:type="gramEnd"/>
      <w:r>
        <w:rPr>
          <w:rFonts w:ascii="仿宋_GB2312" w:eastAsia="仿宋_GB2312" w:cs="宋体" w:hint="eastAsia"/>
          <w:color w:val="222222"/>
          <w:kern w:val="0"/>
          <w:sz w:val="32"/>
          <w:szCs w:val="32"/>
        </w:rPr>
        <w:t>要求的，按照要求</w:t>
      </w:r>
      <w:proofErr w:type="gramStart"/>
      <w:r>
        <w:rPr>
          <w:rFonts w:ascii="仿宋_GB2312" w:eastAsia="仿宋_GB2312" w:cs="宋体" w:hint="eastAsia"/>
          <w:color w:val="222222"/>
          <w:kern w:val="0"/>
          <w:sz w:val="32"/>
          <w:szCs w:val="32"/>
        </w:rPr>
        <w:t>提供结项材料</w:t>
      </w:r>
      <w:proofErr w:type="gramEnd"/>
      <w:r>
        <w:rPr>
          <w:rFonts w:ascii="仿宋_GB2312" w:eastAsia="仿宋_GB2312" w:cs="宋体" w:hint="eastAsia"/>
          <w:color w:val="222222"/>
          <w:kern w:val="0"/>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2.</w:t>
      </w:r>
      <w:r>
        <w:rPr>
          <w:rFonts w:ascii="仿宋_GB2312" w:eastAsia="仿宋_GB2312" w:hint="eastAsia"/>
          <w:color w:val="000000"/>
          <w:spacing w:val="-2"/>
          <w:kern w:val="15"/>
          <w:sz w:val="32"/>
          <w:szCs w:val="32"/>
        </w:rPr>
        <w:t>项目不能按</w:t>
      </w:r>
      <w:r>
        <w:rPr>
          <w:rFonts w:ascii="仿宋_GB2312" w:eastAsia="仿宋_GB2312"/>
          <w:color w:val="000000"/>
          <w:spacing w:val="-2"/>
          <w:kern w:val="15"/>
          <w:sz w:val="32"/>
          <w:szCs w:val="32"/>
        </w:rPr>
        <w:t>期完成</w:t>
      </w:r>
      <w:r>
        <w:rPr>
          <w:rFonts w:ascii="仿宋_GB2312" w:eastAsia="仿宋_GB2312" w:hint="eastAsia"/>
          <w:color w:val="000000"/>
          <w:spacing w:val="-2"/>
          <w:kern w:val="15"/>
          <w:sz w:val="32"/>
          <w:szCs w:val="32"/>
        </w:rPr>
        <w:t>，可申请延期</w:t>
      </w:r>
      <w:r>
        <w:rPr>
          <w:rFonts w:ascii="仿宋_GB2312" w:eastAsia="仿宋_GB2312" w:hint="eastAsia"/>
          <w:color w:val="000000"/>
          <w:spacing w:val="-2"/>
          <w:kern w:val="15"/>
          <w:sz w:val="32"/>
          <w:szCs w:val="32"/>
        </w:rPr>
        <w:t>1</w:t>
      </w:r>
      <w:r>
        <w:rPr>
          <w:rFonts w:ascii="仿宋_GB2312" w:eastAsia="仿宋_GB2312" w:hint="eastAsia"/>
          <w:color w:val="000000"/>
          <w:spacing w:val="-2"/>
          <w:kern w:val="15"/>
          <w:sz w:val="32"/>
          <w:szCs w:val="32"/>
        </w:rPr>
        <w:t>年，</w:t>
      </w:r>
      <w:r>
        <w:rPr>
          <w:rFonts w:ascii="仿宋_GB2312" w:eastAsia="仿宋_GB2312"/>
          <w:color w:val="000000"/>
          <w:spacing w:val="-2"/>
          <w:kern w:val="15"/>
          <w:sz w:val="32"/>
          <w:szCs w:val="32"/>
        </w:rPr>
        <w:t>须</w:t>
      </w:r>
      <w:r>
        <w:rPr>
          <w:rFonts w:ascii="仿宋_GB2312" w:eastAsia="仿宋_GB2312" w:cs="宋体" w:hint="eastAsia"/>
          <w:color w:val="222222"/>
          <w:kern w:val="0"/>
          <w:sz w:val="32"/>
          <w:szCs w:val="32"/>
        </w:rPr>
        <w:t>提交《项目延期申请书》纸质</w:t>
      </w:r>
      <w:r>
        <w:rPr>
          <w:rFonts w:ascii="仿宋_GB2312" w:eastAsia="仿宋_GB2312" w:cs="宋体" w:hint="eastAsia"/>
          <w:color w:val="222222"/>
          <w:kern w:val="0"/>
          <w:sz w:val="32"/>
          <w:szCs w:val="32"/>
        </w:rPr>
        <w:t>1</w:t>
      </w:r>
      <w:r>
        <w:rPr>
          <w:rFonts w:ascii="仿宋_GB2312" w:eastAsia="仿宋_GB2312" w:cs="宋体" w:hint="eastAsia"/>
          <w:color w:val="222222"/>
          <w:kern w:val="0"/>
          <w:sz w:val="32"/>
          <w:szCs w:val="32"/>
        </w:rPr>
        <w:t>份；</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3.2018</w:t>
      </w:r>
      <w:r>
        <w:rPr>
          <w:rFonts w:ascii="仿宋_GB2312" w:eastAsia="仿宋_GB2312" w:cs="宋体" w:hint="eastAsia"/>
          <w:color w:val="222222"/>
          <w:kern w:val="0"/>
          <w:sz w:val="32"/>
          <w:szCs w:val="32"/>
        </w:rPr>
        <w:t>年度及以前立项的一般</w:t>
      </w:r>
      <w:r>
        <w:rPr>
          <w:rFonts w:ascii="仿宋_GB2312" w:eastAsia="仿宋_GB2312" w:cs="宋体"/>
          <w:color w:val="222222"/>
          <w:kern w:val="0"/>
          <w:sz w:val="32"/>
          <w:szCs w:val="32"/>
        </w:rPr>
        <w:t>项目</w:t>
      </w:r>
      <w:r>
        <w:rPr>
          <w:rFonts w:ascii="仿宋_GB2312" w:eastAsia="仿宋_GB2312" w:cs="宋体" w:hint="eastAsia"/>
          <w:color w:val="222222"/>
          <w:kern w:val="0"/>
          <w:sz w:val="32"/>
          <w:szCs w:val="32"/>
        </w:rPr>
        <w:t>、重点</w:t>
      </w:r>
      <w:r>
        <w:rPr>
          <w:rFonts w:ascii="仿宋_GB2312" w:eastAsia="仿宋_GB2312" w:cs="宋体"/>
          <w:color w:val="222222"/>
          <w:kern w:val="0"/>
          <w:sz w:val="32"/>
          <w:szCs w:val="32"/>
        </w:rPr>
        <w:t>项目</w:t>
      </w:r>
      <w:r>
        <w:rPr>
          <w:rFonts w:ascii="仿宋_GB2312" w:eastAsia="仿宋_GB2312" w:cs="宋体" w:hint="eastAsia"/>
          <w:color w:val="222222"/>
          <w:kern w:val="0"/>
          <w:sz w:val="32"/>
          <w:szCs w:val="32"/>
        </w:rPr>
        <w:t>、优秀著作</w:t>
      </w:r>
      <w:r>
        <w:rPr>
          <w:rFonts w:ascii="仿宋_GB2312" w:eastAsia="仿宋_GB2312" w:cs="宋体"/>
          <w:color w:val="222222"/>
          <w:kern w:val="0"/>
          <w:sz w:val="32"/>
          <w:szCs w:val="32"/>
        </w:rPr>
        <w:t>资助项目等，</w:t>
      </w:r>
      <w:r>
        <w:rPr>
          <w:rFonts w:ascii="仿宋_GB2312" w:eastAsia="仿宋_GB2312" w:cs="宋体" w:hint="eastAsia"/>
          <w:color w:val="222222"/>
          <w:kern w:val="0"/>
          <w:sz w:val="32"/>
          <w:szCs w:val="32"/>
        </w:rPr>
        <w:t>本年度须</w:t>
      </w:r>
      <w:r>
        <w:rPr>
          <w:rFonts w:ascii="仿宋_GB2312" w:eastAsia="仿宋_GB2312" w:cs="宋体"/>
          <w:color w:val="222222"/>
          <w:kern w:val="0"/>
          <w:sz w:val="32"/>
          <w:szCs w:val="32"/>
        </w:rPr>
        <w:t>办理</w:t>
      </w:r>
      <w:r>
        <w:rPr>
          <w:rFonts w:ascii="仿宋_GB2312" w:eastAsia="仿宋_GB2312" w:cs="宋体" w:hint="eastAsia"/>
          <w:color w:val="222222"/>
          <w:kern w:val="0"/>
          <w:sz w:val="32"/>
          <w:szCs w:val="32"/>
        </w:rPr>
        <w:t>结项</w:t>
      </w:r>
      <w:r>
        <w:rPr>
          <w:rFonts w:ascii="仿宋_GB2312" w:eastAsia="仿宋_GB2312" w:cs="宋体"/>
          <w:color w:val="222222"/>
          <w:kern w:val="0"/>
          <w:sz w:val="32"/>
          <w:szCs w:val="32"/>
        </w:rPr>
        <w:t>。</w:t>
      </w:r>
    </w:p>
    <w:p w:rsidR="00A55E0D" w:rsidRDefault="006505BE" w:rsidP="000714AA">
      <w:pPr>
        <w:widowControl/>
        <w:adjustRightInd w:val="0"/>
        <w:snapToGrid w:val="0"/>
        <w:spacing w:line="360" w:lineRule="auto"/>
        <w:ind w:firstLineChars="200" w:firstLine="643"/>
        <w:jc w:val="left"/>
        <w:rPr>
          <w:rFonts w:ascii="仿宋_GB2312" w:eastAsia="仿宋_GB2312" w:cs="宋体"/>
          <w:b/>
          <w:bCs/>
          <w:color w:val="222222"/>
          <w:kern w:val="0"/>
          <w:sz w:val="32"/>
          <w:szCs w:val="32"/>
        </w:rPr>
      </w:pPr>
      <w:r>
        <w:rPr>
          <w:rFonts w:ascii="仿宋_GB2312" w:eastAsia="仿宋_GB2312" w:cs="宋体"/>
          <w:b/>
          <w:bCs/>
          <w:color w:val="222222"/>
          <w:kern w:val="0"/>
          <w:sz w:val="32"/>
          <w:szCs w:val="32"/>
        </w:rPr>
        <w:t>六、其它事项</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从</w:t>
      </w:r>
      <w:proofErr w:type="gramStart"/>
      <w:r>
        <w:rPr>
          <w:rFonts w:ascii="仿宋_GB2312" w:eastAsia="仿宋_GB2312" w:cs="宋体"/>
          <w:color w:val="222222"/>
          <w:kern w:val="0"/>
          <w:sz w:val="32"/>
          <w:szCs w:val="32"/>
        </w:rPr>
        <w:t>项目结项次年</w:t>
      </w:r>
      <w:r>
        <w:rPr>
          <w:rFonts w:ascii="仿宋_GB2312" w:eastAsia="仿宋_GB2312" w:cs="宋体"/>
          <w:color w:val="222222"/>
          <w:kern w:val="0"/>
          <w:sz w:val="32"/>
          <w:szCs w:val="32"/>
        </w:rPr>
        <w:t>1</w:t>
      </w:r>
      <w:r>
        <w:rPr>
          <w:rFonts w:ascii="仿宋_GB2312" w:eastAsia="仿宋_GB2312" w:cs="宋体"/>
          <w:color w:val="222222"/>
          <w:kern w:val="0"/>
          <w:sz w:val="32"/>
          <w:szCs w:val="32"/>
        </w:rPr>
        <w:t>月</w:t>
      </w:r>
      <w:r>
        <w:rPr>
          <w:rFonts w:ascii="仿宋_GB2312" w:eastAsia="仿宋_GB2312" w:cs="宋体"/>
          <w:color w:val="222222"/>
          <w:kern w:val="0"/>
          <w:sz w:val="32"/>
          <w:szCs w:val="32"/>
        </w:rPr>
        <w:t>1</w:t>
      </w:r>
      <w:r>
        <w:rPr>
          <w:rFonts w:ascii="仿宋_GB2312" w:eastAsia="仿宋_GB2312" w:cs="宋体"/>
          <w:color w:val="222222"/>
          <w:kern w:val="0"/>
          <w:sz w:val="32"/>
          <w:szCs w:val="32"/>
        </w:rPr>
        <w:t>日起</w:t>
      </w:r>
      <w:proofErr w:type="gramEnd"/>
      <w:r>
        <w:rPr>
          <w:rFonts w:ascii="仿宋_GB2312" w:eastAsia="仿宋_GB2312" w:cs="宋体"/>
          <w:color w:val="222222"/>
          <w:kern w:val="0"/>
          <w:sz w:val="32"/>
          <w:szCs w:val="32"/>
        </w:rPr>
        <w:t>至第二年</w:t>
      </w:r>
      <w:r>
        <w:rPr>
          <w:rFonts w:ascii="仿宋_GB2312" w:eastAsia="仿宋_GB2312" w:cs="宋体"/>
          <w:color w:val="222222"/>
          <w:kern w:val="0"/>
          <w:sz w:val="32"/>
          <w:szCs w:val="32"/>
        </w:rPr>
        <w:t>12</w:t>
      </w:r>
      <w:r>
        <w:rPr>
          <w:rFonts w:ascii="仿宋_GB2312" w:eastAsia="仿宋_GB2312" w:cs="宋体"/>
          <w:color w:val="222222"/>
          <w:kern w:val="0"/>
          <w:sz w:val="32"/>
          <w:szCs w:val="32"/>
        </w:rPr>
        <w:t>月</w:t>
      </w:r>
      <w:r>
        <w:rPr>
          <w:rFonts w:ascii="仿宋_GB2312" w:eastAsia="仿宋_GB2312" w:cs="宋体"/>
          <w:color w:val="222222"/>
          <w:kern w:val="0"/>
          <w:sz w:val="32"/>
          <w:szCs w:val="32"/>
        </w:rPr>
        <w:t>31</w:t>
      </w:r>
      <w:r>
        <w:rPr>
          <w:rFonts w:ascii="仿宋_GB2312" w:eastAsia="仿宋_GB2312" w:cs="宋体"/>
          <w:color w:val="222222"/>
          <w:kern w:val="0"/>
          <w:sz w:val="32"/>
          <w:szCs w:val="32"/>
        </w:rPr>
        <w:t>日，项目经费须使用完毕。如有结余，按照有关规定学校将予以收回。往年</w:t>
      </w:r>
      <w:proofErr w:type="gramStart"/>
      <w:r>
        <w:rPr>
          <w:rFonts w:ascii="仿宋_GB2312" w:eastAsia="仿宋_GB2312" w:cs="宋体"/>
          <w:color w:val="222222"/>
          <w:kern w:val="0"/>
          <w:sz w:val="32"/>
          <w:szCs w:val="32"/>
        </w:rPr>
        <w:t>结项项目</w:t>
      </w:r>
      <w:proofErr w:type="gramEnd"/>
      <w:r>
        <w:rPr>
          <w:rFonts w:ascii="仿宋_GB2312" w:eastAsia="仿宋_GB2312" w:cs="宋体"/>
          <w:color w:val="222222"/>
          <w:kern w:val="0"/>
          <w:sz w:val="32"/>
          <w:szCs w:val="32"/>
        </w:rPr>
        <w:t>从项目</w:t>
      </w:r>
      <w:proofErr w:type="gramStart"/>
      <w:r>
        <w:rPr>
          <w:rFonts w:ascii="仿宋_GB2312" w:eastAsia="仿宋_GB2312" w:cs="宋体"/>
          <w:color w:val="222222"/>
          <w:kern w:val="0"/>
          <w:sz w:val="32"/>
          <w:szCs w:val="32"/>
        </w:rPr>
        <w:t>结项至今</w:t>
      </w:r>
      <w:proofErr w:type="gramEnd"/>
      <w:r>
        <w:rPr>
          <w:rFonts w:ascii="仿宋_GB2312" w:eastAsia="仿宋_GB2312" w:cs="宋体"/>
          <w:color w:val="222222"/>
          <w:kern w:val="0"/>
          <w:sz w:val="32"/>
          <w:szCs w:val="32"/>
        </w:rPr>
        <w:t>超过两年，将于次年</w:t>
      </w:r>
      <w:r>
        <w:rPr>
          <w:rFonts w:ascii="仿宋_GB2312" w:eastAsia="仿宋_GB2312" w:cs="宋体"/>
          <w:color w:val="222222"/>
          <w:kern w:val="0"/>
          <w:sz w:val="32"/>
          <w:szCs w:val="32"/>
        </w:rPr>
        <w:t>1</w:t>
      </w:r>
      <w:r>
        <w:rPr>
          <w:rFonts w:ascii="仿宋_GB2312" w:eastAsia="仿宋_GB2312" w:cs="宋体"/>
          <w:color w:val="222222"/>
          <w:kern w:val="0"/>
          <w:sz w:val="32"/>
          <w:szCs w:val="32"/>
        </w:rPr>
        <w:t>月</w:t>
      </w:r>
      <w:r>
        <w:rPr>
          <w:rFonts w:ascii="仿宋_GB2312" w:eastAsia="仿宋_GB2312" w:cs="宋体"/>
          <w:color w:val="222222"/>
          <w:kern w:val="0"/>
          <w:sz w:val="32"/>
          <w:szCs w:val="32"/>
        </w:rPr>
        <w:t>1</w:t>
      </w:r>
      <w:r>
        <w:rPr>
          <w:rFonts w:ascii="仿宋_GB2312" w:eastAsia="仿宋_GB2312" w:cs="宋体"/>
          <w:color w:val="222222"/>
          <w:kern w:val="0"/>
          <w:sz w:val="32"/>
          <w:szCs w:val="32"/>
        </w:rPr>
        <w:t>日收回结余经费。</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kern w:val="0"/>
          <w:sz w:val="32"/>
          <w:szCs w:val="32"/>
        </w:rPr>
        <w:t>联</w:t>
      </w:r>
      <w:r>
        <w:rPr>
          <w:rFonts w:ascii="仿宋_GB2312" w:eastAsia="仿宋_GB2312" w:cs="宋体"/>
          <w:color w:val="222222"/>
          <w:kern w:val="0"/>
          <w:sz w:val="32"/>
          <w:szCs w:val="32"/>
        </w:rPr>
        <w:t xml:space="preserve"> </w:t>
      </w:r>
      <w:r>
        <w:rPr>
          <w:rFonts w:ascii="仿宋_GB2312" w:eastAsia="仿宋_GB2312" w:cs="宋体" w:hint="eastAsia"/>
          <w:color w:val="222222"/>
          <w:kern w:val="0"/>
          <w:sz w:val="32"/>
          <w:szCs w:val="32"/>
        </w:rPr>
        <w:t>系</w:t>
      </w:r>
      <w:r>
        <w:rPr>
          <w:rFonts w:ascii="仿宋_GB2312" w:eastAsia="仿宋_GB2312" w:cs="宋体"/>
          <w:color w:val="222222"/>
          <w:kern w:val="0"/>
          <w:sz w:val="32"/>
          <w:szCs w:val="32"/>
        </w:rPr>
        <w:t xml:space="preserve"> </w:t>
      </w:r>
      <w:r>
        <w:rPr>
          <w:rFonts w:ascii="仿宋_GB2312" w:eastAsia="仿宋_GB2312" w:cs="宋体" w:hint="eastAsia"/>
          <w:color w:val="222222"/>
          <w:kern w:val="0"/>
          <w:sz w:val="32"/>
          <w:szCs w:val="32"/>
        </w:rPr>
        <w:t>人：李翔海、单文娟、吴影；</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kern w:val="0"/>
          <w:sz w:val="32"/>
          <w:szCs w:val="32"/>
        </w:rPr>
        <w:t>联系电话：</w:t>
      </w:r>
      <w:r>
        <w:rPr>
          <w:rFonts w:ascii="仿宋_GB2312" w:eastAsia="仿宋_GB2312" w:cs="宋体" w:hint="eastAsia"/>
          <w:color w:val="222222"/>
          <w:kern w:val="0"/>
          <w:sz w:val="32"/>
          <w:szCs w:val="32"/>
        </w:rPr>
        <w:t>3986151</w:t>
      </w:r>
      <w:r>
        <w:rPr>
          <w:rFonts w:ascii="仿宋_GB2312" w:eastAsia="仿宋_GB2312" w:cs="宋体" w:hint="eastAsia"/>
          <w:color w:val="222222"/>
          <w:kern w:val="0"/>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kern w:val="0"/>
          <w:sz w:val="32"/>
          <w:szCs w:val="32"/>
        </w:rPr>
        <w:t>电子邮箱：</w:t>
      </w:r>
      <w:r>
        <w:rPr>
          <w:rFonts w:ascii="仿宋_GB2312" w:eastAsia="仿宋_GB2312" w:cs="宋体" w:hint="eastAsia"/>
          <w:kern w:val="0"/>
          <w:sz w:val="32"/>
          <w:szCs w:val="32"/>
        </w:rPr>
        <w:t>skcg@hpu.edu.cn</w:t>
      </w:r>
      <w:r>
        <w:rPr>
          <w:rFonts w:ascii="仿宋_GB2312" w:eastAsia="仿宋_GB2312" w:cs="宋体"/>
          <w:color w:val="222222"/>
          <w:kern w:val="0"/>
          <w:sz w:val="32"/>
          <w:szCs w:val="32"/>
        </w:rPr>
        <w:t>;</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color w:val="222222"/>
          <w:kern w:val="0"/>
          <w:sz w:val="32"/>
          <w:szCs w:val="32"/>
        </w:rPr>
        <w:t>报送地址：一号综合楼</w:t>
      </w:r>
      <w:r>
        <w:rPr>
          <w:rFonts w:ascii="仿宋_GB2312" w:eastAsia="仿宋_GB2312" w:cs="宋体"/>
          <w:color w:val="222222"/>
          <w:kern w:val="0"/>
          <w:sz w:val="32"/>
          <w:szCs w:val="32"/>
        </w:rPr>
        <w:t>414</w:t>
      </w:r>
      <w:r>
        <w:rPr>
          <w:rFonts w:ascii="仿宋_GB2312" w:eastAsia="仿宋_GB2312" w:cs="宋体"/>
          <w:color w:val="222222"/>
          <w:kern w:val="0"/>
          <w:sz w:val="32"/>
          <w:szCs w:val="32"/>
        </w:rPr>
        <w:t>室。</w:t>
      </w:r>
    </w:p>
    <w:p w:rsidR="00A55E0D" w:rsidRDefault="006505BE">
      <w:pPr>
        <w:widowControl/>
        <w:adjustRightInd w:val="0"/>
        <w:snapToGrid w:val="0"/>
        <w:spacing w:line="360" w:lineRule="auto"/>
        <w:ind w:firstLineChars="200" w:firstLine="640"/>
        <w:jc w:val="left"/>
        <w:rPr>
          <w:rFonts w:ascii="仿宋_GB2312" w:eastAsia="仿宋_GB2312" w:cs="宋体"/>
          <w:color w:val="222222"/>
          <w:kern w:val="0"/>
          <w:sz w:val="32"/>
          <w:szCs w:val="32"/>
        </w:rPr>
      </w:pPr>
      <w:r>
        <w:rPr>
          <w:rFonts w:ascii="仿宋_GB2312" w:eastAsia="仿宋_GB2312" w:cs="宋体" w:hint="eastAsia"/>
          <w:color w:val="222222"/>
          <w:kern w:val="0"/>
          <w:sz w:val="32"/>
          <w:szCs w:val="32"/>
        </w:rPr>
        <w:t> </w:t>
      </w:r>
    </w:p>
    <w:p w:rsidR="00A55E0D" w:rsidRDefault="006505BE">
      <w:pPr>
        <w:widowControl/>
        <w:adjustRightInd w:val="0"/>
        <w:snapToGrid w:val="0"/>
        <w:spacing w:line="360" w:lineRule="auto"/>
        <w:jc w:val="left"/>
        <w:rPr>
          <w:rFonts w:ascii="仿宋_GB2312" w:eastAsia="仿宋_GB2312" w:cs="宋体"/>
          <w:kern w:val="0"/>
          <w:sz w:val="28"/>
          <w:szCs w:val="28"/>
        </w:rPr>
      </w:pPr>
      <w:r>
        <w:rPr>
          <w:rFonts w:ascii="仿宋_GB2312" w:eastAsia="仿宋_GB2312" w:cs="宋体" w:hint="eastAsia"/>
          <w:color w:val="222222"/>
          <w:kern w:val="0"/>
          <w:sz w:val="32"/>
          <w:szCs w:val="32"/>
        </w:rPr>
        <w:t> </w:t>
      </w:r>
      <w:r>
        <w:rPr>
          <w:rFonts w:ascii="仿宋_GB2312" w:eastAsia="仿宋_GB2312" w:cs="宋体"/>
          <w:color w:val="222222"/>
          <w:kern w:val="0"/>
          <w:sz w:val="32"/>
          <w:szCs w:val="32"/>
        </w:rPr>
        <w:t xml:space="preserve">    </w:t>
      </w:r>
      <w:r>
        <w:rPr>
          <w:rFonts w:ascii="仿宋_GB2312" w:eastAsia="仿宋_GB2312" w:cs="宋体" w:hint="eastAsia"/>
          <w:color w:val="222222"/>
          <w:kern w:val="0"/>
          <w:sz w:val="28"/>
          <w:szCs w:val="28"/>
        </w:rPr>
        <w:t>附件</w:t>
      </w:r>
      <w:r>
        <w:rPr>
          <w:rFonts w:ascii="仿宋_GB2312" w:eastAsia="仿宋_GB2312" w:cs="宋体"/>
          <w:color w:val="000000"/>
          <w:kern w:val="0"/>
          <w:sz w:val="28"/>
          <w:szCs w:val="28"/>
        </w:rPr>
        <w:t>一：</w:t>
      </w:r>
      <w:hyperlink r:id="rId7" w:history="1">
        <w:r>
          <w:rPr>
            <w:rStyle w:val="a4"/>
            <w:rFonts w:ascii="仿宋_GB2312" w:eastAsia="仿宋_GB2312" w:cs="宋体" w:hint="eastAsia"/>
            <w:kern w:val="0"/>
            <w:sz w:val="28"/>
            <w:szCs w:val="28"/>
          </w:rPr>
          <w:t>河南理工大学基本科研业务费专项项目（人文社科类）申报材料汇总</w:t>
        </w:r>
      </w:hyperlink>
    </w:p>
    <w:p w:rsidR="00A55E0D" w:rsidRDefault="006505BE">
      <w:pPr>
        <w:widowControl/>
        <w:wordWrap w:val="0"/>
        <w:adjustRightInd w:val="0"/>
        <w:snapToGrid w:val="0"/>
        <w:spacing w:line="360" w:lineRule="auto"/>
        <w:ind w:firstLineChars="200" w:firstLine="560"/>
        <w:jc w:val="left"/>
        <w:rPr>
          <w:rFonts w:ascii="仿宋_GB2312" w:eastAsia="仿宋_GB2312" w:cs="宋体"/>
          <w:color w:val="222222"/>
          <w:kern w:val="0"/>
          <w:sz w:val="32"/>
          <w:szCs w:val="32"/>
        </w:rPr>
      </w:pPr>
      <w:r>
        <w:rPr>
          <w:rFonts w:ascii="仿宋_GB2312" w:eastAsia="仿宋_GB2312" w:cs="宋体"/>
          <w:kern w:val="0"/>
          <w:sz w:val="28"/>
          <w:szCs w:val="28"/>
        </w:rPr>
        <w:lastRenderedPageBreak/>
        <w:t xml:space="preserve"> </w:t>
      </w:r>
      <w:r>
        <w:rPr>
          <w:rFonts w:ascii="仿宋_GB2312" w:eastAsia="仿宋_GB2312" w:cs="宋体" w:hint="eastAsia"/>
          <w:color w:val="222222"/>
          <w:kern w:val="0"/>
          <w:sz w:val="28"/>
          <w:szCs w:val="28"/>
        </w:rPr>
        <w:t>附件</w:t>
      </w:r>
      <w:r>
        <w:rPr>
          <w:rFonts w:ascii="仿宋_GB2312" w:eastAsia="仿宋_GB2312" w:cs="宋体"/>
          <w:color w:val="000000"/>
          <w:kern w:val="0"/>
          <w:sz w:val="28"/>
          <w:szCs w:val="28"/>
        </w:rPr>
        <w:t>二：</w:t>
      </w:r>
      <w:hyperlink r:id="rId8" w:history="1">
        <w:r>
          <w:rPr>
            <w:rStyle w:val="a4"/>
            <w:rFonts w:ascii="仿宋_GB2312" w:eastAsia="仿宋_GB2312" w:cs="宋体" w:hint="eastAsia"/>
            <w:kern w:val="0"/>
            <w:sz w:val="28"/>
            <w:szCs w:val="28"/>
          </w:rPr>
          <w:t>河南理工大学基本科研业务费专项项目（人文社科类）</w:t>
        </w:r>
        <w:proofErr w:type="gramStart"/>
        <w:r>
          <w:rPr>
            <w:rStyle w:val="a4"/>
            <w:rFonts w:ascii="仿宋_GB2312" w:eastAsia="仿宋_GB2312" w:cs="宋体"/>
            <w:kern w:val="0"/>
            <w:sz w:val="28"/>
            <w:szCs w:val="28"/>
          </w:rPr>
          <w:t>结项</w:t>
        </w:r>
        <w:r>
          <w:rPr>
            <w:rStyle w:val="a4"/>
            <w:rFonts w:ascii="仿宋_GB2312" w:eastAsia="仿宋_GB2312" w:cs="宋体" w:hint="eastAsia"/>
            <w:kern w:val="0"/>
            <w:sz w:val="28"/>
            <w:szCs w:val="28"/>
          </w:rPr>
          <w:t>材料</w:t>
        </w:r>
        <w:proofErr w:type="gramEnd"/>
        <w:r>
          <w:rPr>
            <w:rStyle w:val="a4"/>
            <w:rFonts w:ascii="仿宋_GB2312" w:eastAsia="仿宋_GB2312" w:cs="宋体" w:hint="eastAsia"/>
            <w:kern w:val="0"/>
            <w:sz w:val="28"/>
            <w:szCs w:val="28"/>
          </w:rPr>
          <w:t>汇总</w:t>
        </w:r>
        <w:r>
          <w:rPr>
            <w:rStyle w:val="a4"/>
            <w:rFonts w:ascii="仿宋_GB2312" w:eastAsia="仿宋_GB2312" w:cs="宋体"/>
            <w:kern w:val="0"/>
            <w:sz w:val="32"/>
            <w:szCs w:val="32"/>
          </w:rPr>
          <w:t xml:space="preserve"> </w:t>
        </w:r>
      </w:hyperlink>
    </w:p>
    <w:p w:rsidR="00A55E0D" w:rsidRDefault="00A55E0D">
      <w:pPr>
        <w:widowControl/>
        <w:wordWrap w:val="0"/>
        <w:adjustRightInd w:val="0"/>
        <w:snapToGrid w:val="0"/>
        <w:spacing w:line="360" w:lineRule="auto"/>
        <w:ind w:firstLineChars="200" w:firstLine="640"/>
        <w:jc w:val="right"/>
        <w:rPr>
          <w:rFonts w:ascii="仿宋_GB2312" w:eastAsia="仿宋_GB2312" w:cs="宋体"/>
          <w:color w:val="222222"/>
          <w:kern w:val="0"/>
          <w:sz w:val="32"/>
          <w:szCs w:val="32"/>
        </w:rPr>
      </w:pPr>
    </w:p>
    <w:p w:rsidR="00A55E0D" w:rsidRDefault="006505BE">
      <w:pPr>
        <w:widowControl/>
        <w:wordWrap w:val="0"/>
        <w:adjustRightInd w:val="0"/>
        <w:snapToGrid w:val="0"/>
        <w:spacing w:line="360" w:lineRule="auto"/>
        <w:ind w:firstLineChars="200" w:firstLine="640"/>
        <w:jc w:val="right"/>
        <w:rPr>
          <w:rFonts w:ascii="仿宋_GB2312" w:eastAsia="仿宋_GB2312" w:cs="宋体"/>
          <w:color w:val="222222"/>
          <w:kern w:val="0"/>
          <w:sz w:val="32"/>
          <w:szCs w:val="32"/>
        </w:rPr>
      </w:pPr>
      <w:r>
        <w:rPr>
          <w:rFonts w:ascii="仿宋_GB2312" w:eastAsia="仿宋_GB2312" w:cs="宋体" w:hint="eastAsia"/>
          <w:color w:val="222222"/>
          <w:kern w:val="0"/>
          <w:sz w:val="32"/>
          <w:szCs w:val="32"/>
        </w:rPr>
        <w:t>社会科学处</w:t>
      </w:r>
      <w:r>
        <w:rPr>
          <w:rFonts w:ascii="仿宋_GB2312" w:eastAsia="仿宋_GB2312" w:cs="宋体" w:hint="eastAsia"/>
          <w:color w:val="222222"/>
          <w:kern w:val="0"/>
          <w:sz w:val="32"/>
          <w:szCs w:val="32"/>
        </w:rPr>
        <w:t xml:space="preserve">   </w:t>
      </w:r>
    </w:p>
    <w:p w:rsidR="00A55E0D" w:rsidRDefault="006505BE">
      <w:pPr>
        <w:widowControl/>
        <w:wordWrap w:val="0"/>
        <w:adjustRightInd w:val="0"/>
        <w:snapToGrid w:val="0"/>
        <w:spacing w:line="360" w:lineRule="auto"/>
        <w:ind w:firstLineChars="200" w:firstLine="640"/>
        <w:jc w:val="right"/>
        <w:rPr>
          <w:rFonts w:ascii="仿宋_GB2312" w:eastAsia="仿宋_GB2312" w:cs="宋体"/>
          <w:color w:val="000000"/>
          <w:sz w:val="28"/>
          <w:szCs w:val="28"/>
        </w:rPr>
      </w:pPr>
      <w:r>
        <w:rPr>
          <w:rFonts w:ascii="仿宋_GB2312" w:eastAsia="仿宋_GB2312" w:cs="宋体" w:hint="eastAsia"/>
          <w:color w:val="222222"/>
          <w:kern w:val="0"/>
          <w:sz w:val="32"/>
          <w:szCs w:val="32"/>
        </w:rPr>
        <w:t>                   </w:t>
      </w:r>
      <w:r>
        <w:rPr>
          <w:rFonts w:ascii="仿宋_GB2312" w:eastAsia="仿宋_GB2312" w:cs="宋体"/>
          <w:color w:val="222222"/>
          <w:kern w:val="0"/>
          <w:sz w:val="32"/>
          <w:szCs w:val="32"/>
        </w:rPr>
        <w:t xml:space="preserve"> </w:t>
      </w:r>
      <w:r>
        <w:rPr>
          <w:rFonts w:ascii="仿宋_GB2312" w:eastAsia="仿宋_GB2312" w:cs="宋体" w:hint="eastAsia"/>
          <w:color w:val="222222"/>
          <w:kern w:val="0"/>
          <w:sz w:val="32"/>
          <w:szCs w:val="32"/>
        </w:rPr>
        <w:t> </w:t>
      </w:r>
      <w:r>
        <w:rPr>
          <w:rFonts w:ascii="仿宋_GB2312" w:eastAsia="仿宋_GB2312" w:cs="宋体" w:hint="eastAsia"/>
          <w:color w:val="222222"/>
          <w:kern w:val="0"/>
          <w:sz w:val="32"/>
          <w:szCs w:val="32"/>
        </w:rPr>
        <w:t>2021</w:t>
      </w:r>
      <w:r>
        <w:rPr>
          <w:rFonts w:ascii="仿宋_GB2312" w:eastAsia="仿宋_GB2312" w:cs="宋体" w:hint="eastAsia"/>
          <w:color w:val="222222"/>
          <w:kern w:val="0"/>
          <w:sz w:val="32"/>
          <w:szCs w:val="32"/>
        </w:rPr>
        <w:t>年</w:t>
      </w:r>
      <w:r>
        <w:rPr>
          <w:rFonts w:ascii="仿宋_GB2312" w:eastAsia="仿宋_GB2312" w:cs="宋体" w:hint="eastAsia"/>
          <w:color w:val="222222"/>
          <w:kern w:val="0"/>
          <w:sz w:val="32"/>
          <w:szCs w:val="32"/>
        </w:rPr>
        <w:t>9</w:t>
      </w:r>
      <w:r>
        <w:rPr>
          <w:rFonts w:ascii="仿宋_GB2312" w:eastAsia="仿宋_GB2312" w:cs="宋体" w:hint="eastAsia"/>
          <w:color w:val="222222"/>
          <w:kern w:val="0"/>
          <w:sz w:val="32"/>
          <w:szCs w:val="32"/>
        </w:rPr>
        <w:t>月</w:t>
      </w:r>
      <w:r>
        <w:rPr>
          <w:rFonts w:ascii="仿宋_GB2312" w:eastAsia="仿宋_GB2312" w:cs="宋体"/>
          <w:color w:val="222222"/>
          <w:kern w:val="0"/>
          <w:sz w:val="32"/>
          <w:szCs w:val="32"/>
        </w:rPr>
        <w:t>30</w:t>
      </w:r>
      <w:r>
        <w:rPr>
          <w:rFonts w:ascii="仿宋_GB2312" w:eastAsia="仿宋_GB2312" w:cs="宋体" w:hint="eastAsia"/>
          <w:color w:val="222222"/>
          <w:kern w:val="0"/>
          <w:sz w:val="32"/>
          <w:szCs w:val="32"/>
        </w:rPr>
        <w:t>日</w:t>
      </w:r>
    </w:p>
    <w:sectPr w:rsidR="00A55E0D" w:rsidSect="00A55E0D">
      <w:footerReference w:type="even" r:id="rId9"/>
      <w:footerReference w:type="default" r:id="rId10"/>
      <w:pgSz w:w="11907" w:h="16840"/>
      <w:pgMar w:top="1531" w:right="1531" w:bottom="153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BE" w:rsidRDefault="006505BE" w:rsidP="00A55E0D">
      <w:r>
        <w:separator/>
      </w:r>
    </w:p>
  </w:endnote>
  <w:endnote w:type="continuationSeparator" w:id="0">
    <w:p w:rsidR="006505BE" w:rsidRDefault="006505BE" w:rsidP="00A55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variable"/>
    <w:sig w:usb0="00000000" w:usb1="080E0000" w:usb2="00000000" w:usb3="00000000" w:csb0="00040000" w:csb1="00000000"/>
  </w:font>
  <w:font w:name="仿宋_GB2312">
    <w:altName w:val="仿宋"/>
    <w:charset w:val="86"/>
    <w:family w:val="modern"/>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D" w:rsidRDefault="00A55E0D">
    <w:pPr>
      <w:pStyle w:val="a5"/>
      <w:framePr w:wrap="around" w:vAnchor="text" w:hAnchor="margin" w:xAlign="right" w:y="1"/>
    </w:pPr>
    <w:r>
      <w:rPr>
        <w:rStyle w:val="a6"/>
      </w:rPr>
      <w:fldChar w:fldCharType="begin"/>
    </w:r>
    <w:r w:rsidR="006505BE">
      <w:rPr>
        <w:rStyle w:val="a6"/>
      </w:rPr>
      <w:instrText>Page</w:instrText>
    </w:r>
    <w:r>
      <w:rPr>
        <w:rStyle w:val="a6"/>
      </w:rPr>
      <w:fldChar w:fldCharType="separate"/>
    </w:r>
    <w:r w:rsidR="006505BE">
      <w:rPr>
        <w:rStyle w:val="a6"/>
      </w:rPr>
      <w:t>1</w:t>
    </w:r>
    <w:r>
      <w:rPr>
        <w:rStyle w:val="a6"/>
      </w:rPr>
      <w:fldChar w:fldCharType="end"/>
    </w:r>
  </w:p>
  <w:p w:rsidR="00A55E0D" w:rsidRDefault="00A55E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D" w:rsidRDefault="00A55E0D">
    <w:pPr>
      <w:pStyle w:val="a5"/>
      <w:framePr w:wrap="around" w:vAnchor="text" w:hAnchor="margin" w:xAlign="right" w:y="1"/>
    </w:pPr>
    <w:r>
      <w:rPr>
        <w:rStyle w:val="a6"/>
      </w:rPr>
      <w:fldChar w:fldCharType="begin"/>
    </w:r>
    <w:r w:rsidR="006505BE">
      <w:rPr>
        <w:rStyle w:val="a6"/>
      </w:rPr>
      <w:instrText>Page</w:instrText>
    </w:r>
    <w:r>
      <w:rPr>
        <w:rStyle w:val="a6"/>
      </w:rPr>
      <w:fldChar w:fldCharType="separate"/>
    </w:r>
    <w:r w:rsidR="00593C0B">
      <w:rPr>
        <w:rStyle w:val="a6"/>
        <w:noProof/>
      </w:rPr>
      <w:t>1</w:t>
    </w:r>
    <w:r>
      <w:rPr>
        <w:rStyle w:val="a6"/>
      </w:rPr>
      <w:fldChar w:fldCharType="end"/>
    </w:r>
  </w:p>
  <w:p w:rsidR="00A55E0D" w:rsidRDefault="00A55E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BE" w:rsidRDefault="006505BE" w:rsidP="00A55E0D">
      <w:r>
        <w:separator/>
      </w:r>
    </w:p>
  </w:footnote>
  <w:footnote w:type="continuationSeparator" w:id="0">
    <w:p w:rsidR="006505BE" w:rsidRDefault="006505BE" w:rsidP="00A55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07EE7"/>
    <w:multiLevelType w:val="hybridMultilevel"/>
    <w:tmpl w:val="00000000"/>
    <w:lvl w:ilvl="0" w:tplc="90801DC2">
      <w:start w:val="1"/>
      <w:numFmt w:val="decimal"/>
      <w:lvlRestart w:val="0"/>
      <w:lvlText w:val="%1."/>
      <w:lvlJc w:val="left"/>
      <w:pPr>
        <w:tabs>
          <w:tab w:val="num" w:pos="1000"/>
        </w:tabs>
        <w:ind w:left="1000" w:hanging="360"/>
      </w:pPr>
    </w:lvl>
    <w:lvl w:ilvl="1" w:tplc="2626D4D6">
      <w:start w:val="1"/>
      <w:numFmt w:val="lowerLetter"/>
      <w:lvlText w:val="%2)"/>
      <w:lvlJc w:val="left"/>
      <w:pPr>
        <w:tabs>
          <w:tab w:val="num" w:pos="1480"/>
        </w:tabs>
        <w:ind w:left="1480" w:hanging="420"/>
      </w:pPr>
    </w:lvl>
    <w:lvl w:ilvl="2" w:tplc="D372769C">
      <w:start w:val="1"/>
      <w:numFmt w:val="lowerRoman"/>
      <w:lvlText w:val="%3."/>
      <w:lvlJc w:val="right"/>
      <w:pPr>
        <w:tabs>
          <w:tab w:val="num" w:pos="1900"/>
        </w:tabs>
        <w:ind w:left="1900" w:hanging="420"/>
      </w:pPr>
    </w:lvl>
    <w:lvl w:ilvl="3" w:tplc="C49ABC6E">
      <w:start w:val="1"/>
      <w:numFmt w:val="decimal"/>
      <w:lvlText w:val="%4."/>
      <w:lvlJc w:val="left"/>
      <w:pPr>
        <w:tabs>
          <w:tab w:val="num" w:pos="2320"/>
        </w:tabs>
        <w:ind w:left="2320" w:hanging="420"/>
      </w:pPr>
    </w:lvl>
    <w:lvl w:ilvl="4" w:tplc="5D227962">
      <w:start w:val="1"/>
      <w:numFmt w:val="lowerLetter"/>
      <w:lvlText w:val="%5)"/>
      <w:lvlJc w:val="left"/>
      <w:pPr>
        <w:tabs>
          <w:tab w:val="num" w:pos="2740"/>
        </w:tabs>
        <w:ind w:left="2740" w:hanging="420"/>
      </w:pPr>
    </w:lvl>
    <w:lvl w:ilvl="5" w:tplc="15FE11C8">
      <w:start w:val="1"/>
      <w:numFmt w:val="lowerRoman"/>
      <w:lvlText w:val="%6."/>
      <w:lvlJc w:val="right"/>
      <w:pPr>
        <w:tabs>
          <w:tab w:val="num" w:pos="3160"/>
        </w:tabs>
        <w:ind w:left="3160" w:hanging="420"/>
      </w:pPr>
    </w:lvl>
    <w:lvl w:ilvl="6" w:tplc="9B767558">
      <w:start w:val="1"/>
      <w:numFmt w:val="decimal"/>
      <w:lvlText w:val="%7."/>
      <w:lvlJc w:val="left"/>
      <w:pPr>
        <w:tabs>
          <w:tab w:val="num" w:pos="3580"/>
        </w:tabs>
        <w:ind w:left="3580" w:hanging="420"/>
      </w:pPr>
    </w:lvl>
    <w:lvl w:ilvl="7" w:tplc="2A4C2FD8">
      <w:start w:val="1"/>
      <w:numFmt w:val="lowerLetter"/>
      <w:lvlText w:val="%8)"/>
      <w:lvlJc w:val="left"/>
      <w:pPr>
        <w:tabs>
          <w:tab w:val="num" w:pos="4000"/>
        </w:tabs>
        <w:ind w:left="4000" w:hanging="420"/>
      </w:pPr>
    </w:lvl>
    <w:lvl w:ilvl="8" w:tplc="E372075C">
      <w:start w:val="1"/>
      <w:numFmt w:val="lowerRoman"/>
      <w:lvlText w:val="%9."/>
      <w:lvlJc w:val="right"/>
      <w:pPr>
        <w:tabs>
          <w:tab w:val="num" w:pos="4420"/>
        </w:tabs>
        <w:ind w:left="4420" w:hanging="420"/>
      </w:pPr>
    </w:lvl>
  </w:abstractNum>
  <w:abstractNum w:abstractNumId="1">
    <w:nsid w:val="BF2F35F1"/>
    <w:multiLevelType w:val="hybridMultilevel"/>
    <w:tmpl w:val="00000000"/>
    <w:lvl w:ilvl="0" w:tplc="688C50F0">
      <w:start w:val="1"/>
      <w:numFmt w:val="chineseCountingThousand"/>
      <w:lvlRestart w:val="0"/>
      <w:lvlText w:val="%1、"/>
      <w:lvlJc w:val="left"/>
      <w:pPr>
        <w:tabs>
          <w:tab w:val="num" w:pos="1290"/>
        </w:tabs>
        <w:ind w:left="1290" w:hanging="650"/>
      </w:pPr>
    </w:lvl>
    <w:lvl w:ilvl="1" w:tplc="78F4A892">
      <w:start w:val="1"/>
      <w:numFmt w:val="lowerLetter"/>
      <w:lvlText w:val="%2)"/>
      <w:lvlJc w:val="left"/>
      <w:pPr>
        <w:tabs>
          <w:tab w:val="num" w:pos="1480"/>
        </w:tabs>
        <w:ind w:left="1480" w:hanging="420"/>
      </w:pPr>
    </w:lvl>
    <w:lvl w:ilvl="2" w:tplc="5AA83AF8">
      <w:start w:val="1"/>
      <w:numFmt w:val="lowerRoman"/>
      <w:lvlText w:val="%3."/>
      <w:lvlJc w:val="right"/>
      <w:pPr>
        <w:tabs>
          <w:tab w:val="num" w:pos="1900"/>
        </w:tabs>
        <w:ind w:left="1900" w:hanging="420"/>
      </w:pPr>
    </w:lvl>
    <w:lvl w:ilvl="3" w:tplc="C8D4065C">
      <w:start w:val="1"/>
      <w:numFmt w:val="decimal"/>
      <w:lvlText w:val="%4."/>
      <w:lvlJc w:val="left"/>
      <w:pPr>
        <w:tabs>
          <w:tab w:val="num" w:pos="2320"/>
        </w:tabs>
        <w:ind w:left="2320" w:hanging="420"/>
      </w:pPr>
    </w:lvl>
    <w:lvl w:ilvl="4" w:tplc="591E3ED4">
      <w:start w:val="1"/>
      <w:numFmt w:val="lowerLetter"/>
      <w:lvlText w:val="%5)"/>
      <w:lvlJc w:val="left"/>
      <w:pPr>
        <w:tabs>
          <w:tab w:val="num" w:pos="2740"/>
        </w:tabs>
        <w:ind w:left="2740" w:hanging="420"/>
      </w:pPr>
    </w:lvl>
    <w:lvl w:ilvl="5" w:tplc="C3E6DC7E">
      <w:start w:val="1"/>
      <w:numFmt w:val="lowerRoman"/>
      <w:lvlText w:val="%6."/>
      <w:lvlJc w:val="right"/>
      <w:pPr>
        <w:tabs>
          <w:tab w:val="num" w:pos="3160"/>
        </w:tabs>
        <w:ind w:left="3160" w:hanging="420"/>
      </w:pPr>
    </w:lvl>
    <w:lvl w:ilvl="6" w:tplc="8696C2DC">
      <w:start w:val="1"/>
      <w:numFmt w:val="decimal"/>
      <w:lvlText w:val="%7."/>
      <w:lvlJc w:val="left"/>
      <w:pPr>
        <w:tabs>
          <w:tab w:val="num" w:pos="3580"/>
        </w:tabs>
        <w:ind w:left="3580" w:hanging="420"/>
      </w:pPr>
    </w:lvl>
    <w:lvl w:ilvl="7" w:tplc="0FFED43A">
      <w:start w:val="1"/>
      <w:numFmt w:val="lowerLetter"/>
      <w:lvlText w:val="%8)"/>
      <w:lvlJc w:val="left"/>
      <w:pPr>
        <w:tabs>
          <w:tab w:val="num" w:pos="4000"/>
        </w:tabs>
        <w:ind w:left="4000" w:hanging="420"/>
      </w:pPr>
    </w:lvl>
    <w:lvl w:ilvl="8" w:tplc="65002A54">
      <w:start w:val="1"/>
      <w:numFmt w:val="lowerRoman"/>
      <w:lvlText w:val="%9."/>
      <w:lvlJc w:val="right"/>
      <w:pPr>
        <w:tabs>
          <w:tab w:val="num" w:pos="4420"/>
        </w:tabs>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compat>
  <w:rsids>
    <w:rsidRoot w:val="00A55E0D"/>
    <w:rsid w:val="000714AA"/>
    <w:rsid w:val="00593C0B"/>
    <w:rsid w:val="006505BE"/>
    <w:rsid w:val="00A55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5E0D"/>
    <w:pPr>
      <w:widowControl w:val="0"/>
      <w:jc w:val="both"/>
    </w:pPr>
    <w:rPr>
      <w:rFonts w:ascii="Calibri" w:hAnsi="Calibri" w:cs="Arial"/>
      <w:kern w:val="2"/>
      <w:sz w:val="21"/>
      <w:szCs w:val="24"/>
    </w:rPr>
  </w:style>
  <w:style w:type="paragraph" w:styleId="1">
    <w:name w:val="heading 1"/>
    <w:basedOn w:val="a"/>
    <w:next w:val="a"/>
    <w:rsid w:val="00A55E0D"/>
    <w:pPr>
      <w:keepNext/>
      <w:keepLines/>
      <w:spacing w:before="340" w:after="330" w:line="578" w:lineRule="auto"/>
      <w:outlineLvl w:val="0"/>
    </w:pPr>
    <w:rPr>
      <w:b/>
      <w:bCs/>
      <w:kern w:val="44"/>
      <w:sz w:val="44"/>
    </w:rPr>
  </w:style>
  <w:style w:type="paragraph" w:styleId="3">
    <w:name w:val="heading 3"/>
    <w:basedOn w:val="a"/>
    <w:next w:val="a"/>
    <w:rsid w:val="00A55E0D"/>
    <w:pPr>
      <w:keepNext/>
      <w:keepLines/>
      <w:spacing w:before="260" w:after="260" w:line="415" w:lineRule="auto"/>
      <w:outlineLvl w:val="2"/>
    </w:pPr>
    <w:rPr>
      <w:b/>
      <w:sz w:val="32"/>
    </w:rPr>
  </w:style>
  <w:style w:type="paragraph" w:styleId="4">
    <w:name w:val="heading 4"/>
    <w:basedOn w:val="a"/>
    <w:next w:val="a"/>
    <w:rsid w:val="00A55E0D"/>
    <w:pPr>
      <w:keepNext/>
      <w:keepLines/>
      <w:spacing w:before="280" w:after="290" w:line="377"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A55E0D"/>
    <w:rPr>
      <w:color w:val="800080"/>
      <w:u w:val="single"/>
    </w:rPr>
  </w:style>
  <w:style w:type="character" w:styleId="a4">
    <w:name w:val="Hyperlink"/>
    <w:basedOn w:val="a0"/>
    <w:rsid w:val="00A55E0D"/>
    <w:rPr>
      <w:color w:val="0000FF"/>
      <w:u w:val="single"/>
    </w:rPr>
  </w:style>
  <w:style w:type="paragraph" w:styleId="a5">
    <w:name w:val="footer"/>
    <w:basedOn w:val="a"/>
    <w:rsid w:val="00A55E0D"/>
    <w:pPr>
      <w:tabs>
        <w:tab w:val="center" w:pos="4153"/>
        <w:tab w:val="right" w:pos="8307"/>
      </w:tabs>
      <w:snapToGrid w:val="0"/>
      <w:jc w:val="left"/>
    </w:pPr>
    <w:rPr>
      <w:sz w:val="18"/>
    </w:rPr>
  </w:style>
  <w:style w:type="character" w:styleId="a6">
    <w:name w:val="page number"/>
    <w:basedOn w:val="a0"/>
    <w:rsid w:val="00A55E0D"/>
  </w:style>
  <w:style w:type="paragraph" w:styleId="2">
    <w:name w:val="Body Text Indent 2"/>
    <w:rsid w:val="00A55E0D"/>
    <w:pPr>
      <w:spacing w:before="100" w:beforeAutospacing="1" w:after="100" w:afterAutospacing="1"/>
    </w:pPr>
    <w:rPr>
      <w:rFonts w:ascii="宋体" w:cs="宋体"/>
      <w:sz w:val="24"/>
      <w:szCs w:val="24"/>
    </w:rPr>
  </w:style>
  <w:style w:type="paragraph" w:styleId="a7">
    <w:name w:val="Normal (Web)"/>
    <w:rsid w:val="00A55E0D"/>
    <w:pPr>
      <w:widowControl w:val="0"/>
      <w:spacing w:before="100" w:beforeAutospacing="1" w:after="100" w:afterAutospacing="1"/>
    </w:pPr>
    <w:rPr>
      <w:rFonts w:ascii="宋体"/>
      <w:kern w:val="2"/>
      <w:sz w:val="24"/>
      <w:szCs w:val="21"/>
    </w:rPr>
  </w:style>
  <w:style w:type="paragraph" w:styleId="a8">
    <w:name w:val="header"/>
    <w:basedOn w:val="a"/>
    <w:link w:val="Char"/>
    <w:uiPriority w:val="99"/>
    <w:semiHidden/>
    <w:unhideWhenUsed/>
    <w:rsid w:val="00071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0714AA"/>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kb.hpu.edu.cn/zzdata/zzweb/2021-9-30-16-58-30.rar" TargetMode="External"/><Relationship Id="rId3" Type="http://schemas.openxmlformats.org/officeDocument/2006/relationships/settings" Target="settings.xml"/><Relationship Id="rId7" Type="http://schemas.openxmlformats.org/officeDocument/2006/relationships/hyperlink" Target="http://skb.hpu.edu.cn/zzdata/zzweb/2021-9-30-16-58-01.r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544</Words>
  <Characters>3101</Characters>
  <Application>Microsoft Office Word</Application>
  <DocSecurity>0</DocSecurity>
  <Lines>25</Lines>
  <Paragraphs>7</Paragraphs>
  <ScaleCrop>false</ScaleCrop>
  <Company>China</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2021-09-29T00:53:00Z</cp:lastPrinted>
  <dcterms:created xsi:type="dcterms:W3CDTF">2021-10-01T00:05:00Z</dcterms:created>
  <dcterms:modified xsi:type="dcterms:W3CDTF">2021-10-01T00:05:00Z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