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
        <w:pBdr>
          <w:top w:val="none" w:sz="0" w:space="0" w:color="auto"/>
          <w:left w:val="none" w:sz="0" w:space="0" w:color="auto"/>
          <w:bottom w:val="none" w:sz="0" w:space="0" w:color="auto"/>
          <w:right w:val="none" w:sz="0" w:space="0" w:color="auto"/>
        </w:pBdr>
        <w:shd w:val="clear" w:color="auto" w:fill="FFFFFF"/>
        <w:spacing w:before="224" w:beforeAutospacing="0" w:after="299" w:afterAutospacing="0"/>
        <w:ind w:left="0" w:right="0" w:firstLine="0"/>
        <w:jc w:val="center"/>
        <w:outlineLvl w:val="0"/>
        <w:rPr>
          <w:rFonts w:ascii="方正小标宋简体" w:eastAsia="方正小标宋简体"/>
          <w:b/>
          <w:caps w:val="0"/>
          <w:smallCaps w:val="0"/>
          <w:vanish w:val="0"/>
          <w:color w:val="333333"/>
          <w:spacing w:val="0"/>
          <w:kern w:val="36"/>
          <w:sz w:val="32"/>
          <w:szCs w:val="32"/>
        </w:rPr>
      </w:pPr>
      <w:r>
        <w:rPr>
          <w:rFonts w:ascii="方正小标宋简体" w:eastAsia="方正小标宋简体" w:hint="eastAsia"/>
          <w:b/>
          <w:caps w:val="0"/>
          <w:smallCaps w:val="0"/>
          <w:vanish w:val="0"/>
          <w:color w:val="333333"/>
          <w:spacing w:val="0"/>
          <w:kern w:val="36"/>
          <w:sz w:val="32"/>
          <w:szCs w:val="32"/>
        </w:rPr>
        <w:t>关于做好研究阐释党的十九届五中全会精神国家社科基金重大项目招标</w:t>
      </w:r>
      <w:r>
        <w:rPr>
          <w:rFonts w:ascii="方正小标宋简体" w:eastAsia="方正小标宋简体"/>
          <w:b/>
          <w:caps w:val="0"/>
          <w:smallCaps w:val="0"/>
          <w:vanish w:val="0"/>
          <w:color w:val="333333"/>
          <w:spacing w:val="0"/>
          <w:kern w:val="36"/>
          <w:sz w:val="32"/>
          <w:szCs w:val="32"/>
        </w:rPr>
        <w:t>课题</w:t>
      </w:r>
      <w:r>
        <w:rPr>
          <w:rFonts w:ascii="方正小标宋简体" w:eastAsia="方正小标宋简体" w:hint="eastAsia"/>
          <w:b/>
          <w:caps w:val="0"/>
          <w:smallCaps w:val="0"/>
          <w:vanish w:val="0"/>
          <w:color w:val="333333"/>
          <w:spacing w:val="0"/>
          <w:kern w:val="36"/>
          <w:sz w:val="32"/>
          <w:szCs w:val="32"/>
        </w:rPr>
        <w:t>工作的通知</w:t>
      </w:r>
    </w:p>
    <w:p>
      <w:pPr>
        <w:pStyle w:val="1"/>
        <w:pBdr>
          <w:top w:val="none" w:sz="0" w:space="0" w:color="auto"/>
          <w:left w:val="none" w:sz="0" w:space="0" w:color="auto"/>
          <w:bottom w:val="none" w:sz="0" w:space="0" w:color="auto"/>
          <w:right w:val="none" w:sz="0" w:space="0" w:color="auto"/>
        </w:pBdr>
        <w:shd w:val="clear" w:color="auto" w:fill="FFFFFF"/>
        <w:spacing w:before="224" w:beforeAutospacing="0" w:after="299" w:afterAutospacing="0"/>
        <w:ind w:left="0" w:right="0" w:firstLine="0"/>
        <w:jc w:val="center"/>
        <w:outlineLvl w:val="0"/>
        <w:rPr>
          <w:rFonts w:ascii="方正小标宋简体" w:eastAsia="方正小标宋简体" w:hint="eastAsia"/>
          <w:color w:val="333333"/>
          <w:sz w:val="18"/>
          <w:szCs w:val="18"/>
        </w:rPr>
      </w:pPr>
    </w:p>
    <w:p>
      <w:pPr>
        <w:adjustRightInd w:val="0"/>
        <w:snapToGrid w:val="0"/>
        <w:spacing w:beforeLines="50" w:before="120" w:afterLines="50" w:after="120" w:line="360" w:lineRule="auto"/>
        <w:jc w:val="left"/>
        <w:rPr>
          <w:rFonts w:ascii="宋体" w:cs="宋体"/>
          <w:color w:val="000000"/>
          <w:kern w:val="0"/>
          <w:sz w:val="28"/>
          <w:szCs w:val="28"/>
          <w:shd w:val="clear" w:color="auto" w:fill="auto"/>
          <w:lang w:bidi="ar-SA"/>
        </w:rPr>
      </w:pPr>
      <w:r>
        <w:rPr>
          <w:rFonts w:ascii="宋体" w:cs="宋体" w:hint="eastAsia"/>
          <w:color w:val="000000"/>
          <w:kern w:val="0"/>
          <w:sz w:val="28"/>
          <w:szCs w:val="28"/>
          <w:lang w:bidi="ar-SA"/>
        </w:rPr>
        <w:t>校属各单位：</w:t>
      </w:r>
    </w:p>
    <w:p>
      <w:pPr>
        <w:spacing w:line="360" w:lineRule="auto"/>
        <w:ind w:firstLineChars="200" w:firstLine="560"/>
        <w:rPr>
          <w:rFonts w:ascii="宋体" w:cs="宋体" w:hint="eastAsia"/>
          <w:color w:val="000000"/>
          <w:kern w:val="0"/>
          <w:sz w:val="28"/>
          <w:szCs w:val="28"/>
          <w:shd w:val="clear" w:color="auto" w:fill="auto"/>
          <w:lang w:bidi="ar-SA"/>
        </w:rPr>
      </w:pPr>
      <w:r>
        <w:rPr>
          <w:rFonts w:ascii="宋体" w:cs="宋体" w:hint="eastAsia"/>
          <w:color w:val="000000"/>
          <w:kern w:val="0"/>
          <w:sz w:val="28"/>
          <w:szCs w:val="28"/>
          <w:shd w:val="clear" w:color="auto" w:fill="auto"/>
          <w:lang w:bidi="ar-SA"/>
        </w:rPr>
        <w:t>经全国哲学社会科学工作领导小组批准，国家社会科学基金围绕深入研究阐释党的十九届五中全会精神，列出一批重大项目选题，面向全国公开招标。现将有关事项公告如下：</w:t>
      </w:r>
    </w:p>
    <w:p>
      <w:pPr>
        <w:spacing w:line="360" w:lineRule="auto"/>
        <w:ind w:firstLineChars="200" w:firstLine="560"/>
        <w:rPr>
          <w:rStyle w:val="0"/>
          <w:rFonts w:ascii="宋体" w:cs="宋体" w:hint="eastAsia"/>
          <w:b/>
          <w:bCs/>
          <w:color w:val="000000"/>
          <w:kern w:val="0"/>
          <w:sz w:val="28"/>
          <w:szCs w:val="28"/>
          <w:shd w:val="clear" w:color="auto" w:fill="auto"/>
          <w:lang w:bidi="ar-SA"/>
        </w:rPr>
      </w:pPr>
      <w:r>
        <w:rPr>
          <w:rStyle w:val="0"/>
          <w:rFonts w:ascii="宋体" w:cs="宋体" w:hint="eastAsia"/>
          <w:b/>
          <w:bCs/>
          <w:color w:val="000000"/>
          <w:kern w:val="0"/>
          <w:sz w:val="28"/>
          <w:szCs w:val="28"/>
          <w:shd w:val="clear" w:color="auto" w:fill="auto"/>
          <w:lang w:bidi="ar-SA"/>
        </w:rPr>
        <w:t>一、招标单位</w:t>
      </w:r>
    </w:p>
    <w:p>
      <w:pPr>
        <w:spacing w:line="360" w:lineRule="auto"/>
        <w:ind w:firstLineChars="200" w:firstLine="560"/>
        <w:rPr>
          <w:rFonts w:ascii="宋体" w:cs="宋体" w:hint="eastAsia"/>
          <w:color w:val="000000"/>
          <w:kern w:val="0"/>
          <w:sz w:val="28"/>
          <w:szCs w:val="28"/>
          <w:shd w:val="clear" w:color="auto" w:fill="auto"/>
          <w:lang w:bidi="ar-SA"/>
        </w:rPr>
      </w:pPr>
      <w:r>
        <w:rPr>
          <w:rFonts w:ascii="宋体" w:cs="宋体" w:hint="eastAsia"/>
          <w:color w:val="000000"/>
          <w:kern w:val="0"/>
          <w:sz w:val="28"/>
          <w:szCs w:val="28"/>
          <w:shd w:val="clear" w:color="auto" w:fill="auto"/>
          <w:lang w:bidi="ar-SA"/>
        </w:rPr>
        <w:t>全国哲学社会科学工作办公室</w:t>
      </w:r>
    </w:p>
    <w:p>
      <w:pPr>
        <w:spacing w:line="360" w:lineRule="auto"/>
        <w:ind w:firstLineChars="200" w:firstLine="560"/>
        <w:rPr>
          <w:rStyle w:val="0"/>
          <w:rFonts w:ascii="宋体" w:cs="宋体" w:hint="eastAsia"/>
          <w:b/>
          <w:bCs/>
          <w:color w:val="000000"/>
          <w:kern w:val="0"/>
          <w:sz w:val="28"/>
          <w:szCs w:val="28"/>
          <w:shd w:val="clear" w:color="auto" w:fill="auto"/>
          <w:lang w:bidi="ar-SA"/>
        </w:rPr>
      </w:pPr>
      <w:r>
        <w:rPr>
          <w:rStyle w:val="0"/>
          <w:rFonts w:ascii="宋体" w:cs="宋体" w:hint="eastAsia"/>
          <w:b/>
          <w:bCs/>
          <w:color w:val="000000"/>
          <w:kern w:val="0"/>
          <w:sz w:val="28"/>
          <w:szCs w:val="28"/>
          <w:shd w:val="clear" w:color="auto" w:fill="auto"/>
          <w:lang w:bidi="ar-SA"/>
        </w:rPr>
        <w:t>二、招标对象</w:t>
      </w:r>
    </w:p>
    <w:p>
      <w:pPr>
        <w:spacing w:line="360" w:lineRule="auto"/>
        <w:ind w:firstLineChars="200" w:firstLine="560"/>
        <w:rPr>
          <w:rFonts w:ascii="宋体" w:cs="宋体" w:hint="eastAsia"/>
          <w:color w:val="000000"/>
          <w:kern w:val="0"/>
          <w:sz w:val="28"/>
          <w:szCs w:val="28"/>
          <w:shd w:val="clear" w:color="auto" w:fill="auto"/>
          <w:lang w:bidi="ar-SA"/>
        </w:rPr>
      </w:pPr>
      <w:r>
        <w:rPr>
          <w:rFonts w:ascii="宋体" w:cs="宋体" w:hint="eastAsia"/>
          <w:color w:val="000000"/>
          <w:kern w:val="0"/>
          <w:sz w:val="28"/>
          <w:szCs w:val="28"/>
          <w:shd w:val="clear" w:color="auto" w:fill="auto"/>
          <w:lang w:bidi="ar-SA"/>
        </w:rPr>
        <w:t>主要包括中央和国家机关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pPr>
        <w:spacing w:line="360" w:lineRule="auto"/>
        <w:ind w:firstLineChars="200" w:firstLine="560"/>
        <w:rPr>
          <w:rFonts w:ascii="宋体" w:cs="宋体" w:hint="eastAsia"/>
          <w:b/>
          <w:bCs/>
          <w:color w:val="000000"/>
          <w:kern w:val="0"/>
          <w:sz w:val="28"/>
          <w:szCs w:val="28"/>
          <w:shd w:val="clear" w:color="auto" w:fill="auto"/>
          <w:lang w:bidi="ar-SA"/>
        </w:rPr>
      </w:pPr>
      <w:r>
        <w:rPr>
          <w:rStyle w:val="0"/>
          <w:rFonts w:ascii="宋体" w:cs="宋体" w:hint="eastAsia"/>
          <w:b/>
          <w:bCs/>
          <w:color w:val="000000"/>
          <w:kern w:val="0"/>
          <w:sz w:val="28"/>
          <w:szCs w:val="28"/>
          <w:shd w:val="clear" w:color="auto" w:fill="auto"/>
          <w:lang w:bidi="ar-SA"/>
        </w:rPr>
        <w:t>三、招标工作总的要求</w:t>
      </w:r>
    </w:p>
    <w:p>
      <w:pPr>
        <w:spacing w:line="360" w:lineRule="auto"/>
        <w:ind w:firstLineChars="200" w:firstLine="560"/>
        <w:rPr>
          <w:rFonts w:ascii="宋体" w:cs="宋体" w:hint="eastAsia"/>
          <w:color w:val="000000"/>
          <w:kern w:val="0"/>
          <w:sz w:val="28"/>
          <w:szCs w:val="28"/>
          <w:shd w:val="clear" w:color="auto" w:fill="auto"/>
          <w:lang w:bidi="ar-SA"/>
        </w:rPr>
      </w:pPr>
      <w:r>
        <w:rPr>
          <w:rFonts w:ascii="宋体" w:cs="宋体" w:hint="eastAsia"/>
          <w:color w:val="000000"/>
          <w:kern w:val="0"/>
          <w:sz w:val="28"/>
          <w:szCs w:val="28"/>
          <w:shd w:val="clear" w:color="auto" w:fill="auto"/>
          <w:lang w:bidi="ar-SA"/>
        </w:rPr>
        <w:t>以习近平新时代中国特色社会主义思想为指导，深入贯彻落实党的十九大和十九届二中、三中、四中、五中全会精神，紧紧围绕习近平总书记重要讲话和《中共中央关于制定国民经济和社会发展第十四个五年规划和二〇三五年远景目标的建议》，组织力量深入研究阐释十九届五中全会提出的新思想新观点新论断，大力推动实践基础上的理论创新，着力推出有理论说服力、有实践指导意义、有决策参考价值的重大成果，为宣传贯彻全会精神，开启全面建设社会主义现代化国家提供有力的理论支持和学理支撑。</w:t>
      </w:r>
    </w:p>
    <w:p>
      <w:pPr>
        <w:spacing w:line="360" w:lineRule="auto"/>
        <w:ind w:firstLineChars="200" w:firstLine="560"/>
        <w:rPr>
          <w:rFonts w:ascii="宋体" w:cs="宋体" w:hint="eastAsia"/>
          <w:b/>
          <w:bCs/>
          <w:color w:val="000000"/>
          <w:kern w:val="0"/>
          <w:sz w:val="28"/>
          <w:szCs w:val="28"/>
          <w:shd w:val="clear" w:color="auto" w:fill="auto"/>
          <w:lang w:bidi="ar-SA"/>
        </w:rPr>
      </w:pPr>
      <w:r>
        <w:rPr>
          <w:rStyle w:val="0"/>
          <w:rFonts w:ascii="宋体" w:cs="宋体" w:hint="eastAsia"/>
          <w:b/>
          <w:bCs/>
          <w:color w:val="000000"/>
          <w:kern w:val="0"/>
          <w:sz w:val="28"/>
          <w:szCs w:val="28"/>
          <w:shd w:val="clear" w:color="auto" w:fill="auto"/>
          <w:lang w:bidi="ar-SA"/>
        </w:rPr>
        <w:t>四、招标数量和资助强度</w:t>
      </w:r>
    </w:p>
    <w:p>
      <w:pPr>
        <w:spacing w:line="360" w:lineRule="auto"/>
        <w:ind w:firstLineChars="200" w:firstLine="560"/>
        <w:rPr>
          <w:rFonts w:ascii="宋体" w:cs="宋体" w:hint="eastAsia"/>
          <w:color w:val="000000"/>
          <w:kern w:val="0"/>
          <w:sz w:val="28"/>
          <w:szCs w:val="28"/>
          <w:shd w:val="clear" w:color="auto" w:fill="auto"/>
          <w:lang w:bidi="ar-SA"/>
        </w:rPr>
      </w:pPr>
      <w:r>
        <w:rPr>
          <w:rFonts w:ascii="宋体" w:cs="宋体" w:hint="eastAsia"/>
          <w:color w:val="000000"/>
          <w:kern w:val="0"/>
          <w:sz w:val="28"/>
          <w:szCs w:val="28"/>
          <w:shd w:val="clear" w:color="auto" w:fill="auto"/>
          <w:lang w:bidi="ar-SA"/>
        </w:rPr>
        <w:t>本次重大项目招标共确定105个课题研究方向，每个研究方向原则上确立1至2项中标课题；资助经费根据课题研究的实际需要确定，一般每项60-80万元。</w:t>
      </w:r>
    </w:p>
    <w:p>
      <w:pPr>
        <w:spacing w:line="360" w:lineRule="auto"/>
        <w:ind w:firstLineChars="200" w:firstLine="560"/>
        <w:rPr>
          <w:rFonts w:ascii="宋体" w:cs="宋体" w:hint="eastAsia"/>
          <w:b/>
          <w:bCs/>
          <w:color w:val="000000"/>
          <w:kern w:val="0"/>
          <w:sz w:val="28"/>
          <w:szCs w:val="28"/>
          <w:shd w:val="clear" w:color="auto" w:fill="auto"/>
          <w:lang w:bidi="ar-SA"/>
        </w:rPr>
      </w:pPr>
      <w:r>
        <w:rPr>
          <w:rStyle w:val="0"/>
          <w:rFonts w:ascii="宋体" w:cs="宋体" w:hint="eastAsia"/>
          <w:b/>
          <w:bCs/>
          <w:color w:val="000000"/>
          <w:kern w:val="0"/>
          <w:sz w:val="28"/>
          <w:szCs w:val="28"/>
          <w:shd w:val="clear" w:color="auto" w:fill="auto"/>
          <w:lang w:bidi="ar-SA"/>
        </w:rPr>
        <w:t>五、投标资格要求</w:t>
      </w:r>
    </w:p>
    <w:p>
      <w:pPr>
        <w:spacing w:line="360" w:lineRule="auto"/>
        <w:ind w:firstLineChars="200" w:firstLine="560"/>
        <w:rPr>
          <w:rFonts w:ascii="宋体" w:cs="宋体" w:hint="eastAsia"/>
          <w:color w:val="000000"/>
          <w:kern w:val="0"/>
          <w:sz w:val="28"/>
          <w:szCs w:val="28"/>
          <w:shd w:val="clear" w:color="auto" w:fill="auto"/>
          <w:lang w:bidi="ar-SA"/>
        </w:rPr>
      </w:pPr>
      <w:r>
        <w:rPr>
          <w:rFonts w:ascii="宋体" w:cs="宋体" w:hint="eastAsia"/>
          <w:color w:val="000000"/>
          <w:kern w:val="0"/>
          <w:sz w:val="28"/>
          <w:szCs w:val="28"/>
          <w:shd w:val="clear" w:color="auto" w:fill="auto"/>
          <w:lang w:bidi="ar-SA"/>
        </w:rPr>
        <w:t>（一）投标责任单位须具备下列条件：</w:t>
      </w:r>
    </w:p>
    <w:p>
      <w:pPr>
        <w:spacing w:line="360" w:lineRule="auto"/>
        <w:ind w:firstLineChars="200" w:firstLine="560"/>
        <w:rPr>
          <w:rFonts w:ascii="宋体" w:cs="宋体" w:hint="eastAsia"/>
          <w:color w:val="000000"/>
          <w:kern w:val="0"/>
          <w:sz w:val="28"/>
          <w:szCs w:val="28"/>
          <w:shd w:val="clear" w:color="auto" w:fill="auto"/>
          <w:lang w:bidi="ar-SA"/>
        </w:rPr>
      </w:pPr>
      <w:r>
        <w:rPr>
          <w:rFonts w:ascii="宋体" w:cs="宋体" w:hint="eastAsia"/>
          <w:color w:val="000000"/>
          <w:kern w:val="0"/>
          <w:sz w:val="28"/>
          <w:szCs w:val="28"/>
          <w:shd w:val="clear" w:color="auto" w:fill="auto"/>
          <w:lang w:bidi="ar-SA"/>
        </w:rPr>
        <w:t>1.在相关研究领域具有较强的科研力量和深厚的学术积累；</w:t>
      </w:r>
    </w:p>
    <w:p>
      <w:pPr>
        <w:spacing w:line="360" w:lineRule="auto"/>
        <w:ind w:firstLineChars="200" w:firstLine="560"/>
        <w:rPr>
          <w:rFonts w:ascii="宋体" w:cs="宋体" w:hint="eastAsia"/>
          <w:color w:val="000000"/>
          <w:kern w:val="0"/>
          <w:sz w:val="28"/>
          <w:szCs w:val="28"/>
          <w:shd w:val="clear" w:color="auto" w:fill="auto"/>
          <w:lang w:bidi="ar-SA"/>
        </w:rPr>
      </w:pPr>
      <w:r>
        <w:rPr>
          <w:rFonts w:ascii="宋体" w:cs="宋体" w:hint="eastAsia"/>
          <w:color w:val="000000"/>
          <w:kern w:val="0"/>
          <w:sz w:val="28"/>
          <w:szCs w:val="28"/>
          <w:shd w:val="clear" w:color="auto" w:fill="auto"/>
          <w:lang w:bidi="ar-SA"/>
        </w:rPr>
        <w:t>2.设有专门负责科研管理工作的职能部门；</w:t>
      </w:r>
    </w:p>
    <w:p>
      <w:pPr>
        <w:spacing w:line="360" w:lineRule="auto"/>
        <w:ind w:firstLineChars="200" w:firstLine="560"/>
        <w:rPr>
          <w:rFonts w:ascii="宋体" w:cs="宋体" w:hint="eastAsia"/>
          <w:color w:val="000000"/>
          <w:kern w:val="0"/>
          <w:sz w:val="28"/>
          <w:szCs w:val="28"/>
          <w:shd w:val="clear" w:color="auto" w:fill="auto"/>
          <w:lang w:bidi="ar-SA"/>
        </w:rPr>
      </w:pPr>
      <w:r>
        <w:rPr>
          <w:rFonts w:ascii="宋体" w:cs="宋体" w:hint="eastAsia"/>
          <w:color w:val="000000"/>
          <w:kern w:val="0"/>
          <w:sz w:val="28"/>
          <w:szCs w:val="28"/>
          <w:shd w:val="clear" w:color="auto" w:fill="auto"/>
          <w:lang w:bidi="ar-SA"/>
        </w:rPr>
        <w:t>3.能够为开展重大项目研究工作提供良好条件。</w:t>
      </w:r>
    </w:p>
    <w:p>
      <w:pPr>
        <w:spacing w:line="360" w:lineRule="auto"/>
        <w:ind w:firstLineChars="200" w:firstLine="560"/>
        <w:rPr>
          <w:rFonts w:ascii="宋体" w:cs="宋体" w:hint="eastAsia"/>
          <w:color w:val="000000"/>
          <w:kern w:val="0"/>
          <w:sz w:val="28"/>
          <w:szCs w:val="28"/>
          <w:shd w:val="clear" w:color="auto" w:fill="auto"/>
          <w:lang w:bidi="ar-SA"/>
        </w:rPr>
      </w:pPr>
      <w:r>
        <w:rPr>
          <w:rFonts w:ascii="宋体" w:cs="宋体" w:hint="eastAsia"/>
          <w:color w:val="000000"/>
          <w:kern w:val="0"/>
          <w:sz w:val="28"/>
          <w:szCs w:val="28"/>
          <w:shd w:val="clear" w:color="auto" w:fill="auto"/>
          <w:lang w:bidi="ar-SA"/>
        </w:rPr>
        <w:t>（二）投标者须具备下列条件：</w:t>
      </w:r>
    </w:p>
    <w:p>
      <w:pPr>
        <w:spacing w:line="360" w:lineRule="auto"/>
        <w:ind w:firstLineChars="200" w:firstLine="560"/>
        <w:rPr>
          <w:rFonts w:ascii="宋体" w:cs="宋体" w:hint="eastAsia"/>
          <w:color w:val="000000"/>
          <w:kern w:val="0"/>
          <w:sz w:val="28"/>
          <w:szCs w:val="28"/>
          <w:shd w:val="clear" w:color="auto" w:fill="auto"/>
          <w:lang w:bidi="ar-SA"/>
        </w:rPr>
      </w:pPr>
      <w:r>
        <w:rPr>
          <w:rFonts w:ascii="宋体" w:cs="宋体" w:hint="eastAsia"/>
          <w:color w:val="000000"/>
          <w:kern w:val="0"/>
          <w:sz w:val="28"/>
          <w:szCs w:val="28"/>
          <w:shd w:val="clear" w:color="auto" w:fill="auto"/>
          <w:lang w:bidi="ar-SA"/>
        </w:rPr>
        <w:t>1.遵守中华人民共和国宪法和法律，遵守国家社科基金各项管理规定；在相关研究领域具有深厚的学术造诣和丰富的科研经验，社会责任感强，学风优良；具有正高级专业技术职称或厅局级以上（含）领导职务，能够承担实质性研究工作并担负科研组织指导职责；每个投标团队的首席专家只能为一人。</w:t>
      </w:r>
    </w:p>
    <w:p>
      <w:pPr>
        <w:spacing w:line="360" w:lineRule="auto"/>
        <w:ind w:firstLineChars="200" w:firstLine="560"/>
        <w:rPr>
          <w:rFonts w:ascii="宋体" w:cs="宋体" w:hint="eastAsia"/>
          <w:color w:val="000000"/>
          <w:kern w:val="0"/>
          <w:sz w:val="28"/>
          <w:szCs w:val="28"/>
          <w:shd w:val="clear" w:color="auto" w:fill="auto"/>
          <w:lang w:bidi="ar-SA"/>
        </w:rPr>
      </w:pPr>
      <w:r>
        <w:rPr>
          <w:rFonts w:ascii="宋体" w:cs="宋体" w:hint="eastAsia"/>
          <w:color w:val="000000"/>
          <w:kern w:val="0"/>
          <w:sz w:val="28"/>
          <w:szCs w:val="28"/>
          <w:shd w:val="clear" w:color="auto" w:fill="auto"/>
          <w:lang w:bidi="ar-SA"/>
        </w:rPr>
        <w:t>2.在研的国家社科基金重大项目、重大研究专项、马克思主义理论研究和建设工程重大项目、教育部哲学社会科学研究重大课题攻关项目及其他国家级科研重大项目的首席专家，不能作为首席专家参加本次投标。</w:t>
      </w:r>
    </w:p>
    <w:p>
      <w:pPr>
        <w:spacing w:line="360" w:lineRule="auto"/>
        <w:ind w:firstLineChars="200" w:firstLine="560"/>
        <w:rPr>
          <w:rFonts w:ascii="宋体" w:cs="宋体" w:hint="eastAsia"/>
          <w:color w:val="000000"/>
          <w:kern w:val="0"/>
          <w:sz w:val="28"/>
          <w:szCs w:val="28"/>
          <w:shd w:val="clear" w:color="auto" w:fill="auto"/>
          <w:lang w:bidi="ar-SA"/>
        </w:rPr>
      </w:pPr>
      <w:r>
        <w:rPr>
          <w:rFonts w:ascii="宋体" w:cs="宋体" w:hint="eastAsia"/>
          <w:color w:val="000000"/>
          <w:kern w:val="0"/>
          <w:sz w:val="28"/>
          <w:szCs w:val="28"/>
          <w:shd w:val="clear" w:color="auto" w:fill="auto"/>
          <w:lang w:bidi="ar-SA"/>
        </w:rPr>
        <w:t>3.首席专家只能投标一个项目，且不能作为子课题负责人或课题组成员参与本次投标的其他课题。子课题负责人须具有副高级（含）以上职称，在本批次招标中只能参与一个投标课题，课题组成员最多参与两个投标课题。在研的国家社科基金重大项目、重大研究专项项目和教育部哲学社会科学研究重大课题攻关项目的负责人，不得作为子课题负责人参与本次投标。</w:t>
      </w:r>
    </w:p>
    <w:p>
      <w:pPr>
        <w:spacing w:line="360" w:lineRule="auto"/>
        <w:ind w:firstLineChars="200" w:firstLine="560"/>
        <w:rPr>
          <w:rFonts w:ascii="宋体" w:cs="宋体" w:hint="eastAsia"/>
          <w:color w:val="000000"/>
          <w:kern w:val="0"/>
          <w:sz w:val="28"/>
          <w:szCs w:val="28"/>
          <w:shd w:val="clear" w:color="auto" w:fill="auto"/>
          <w:lang w:bidi="ar-SA"/>
        </w:rPr>
      </w:pPr>
      <w:r>
        <w:rPr>
          <w:rFonts w:ascii="宋体" w:cs="宋体" w:hint="eastAsia"/>
          <w:color w:val="000000"/>
          <w:kern w:val="0"/>
          <w:sz w:val="28"/>
          <w:szCs w:val="28"/>
          <w:shd w:val="clear" w:color="auto" w:fill="auto"/>
          <w:lang w:bidi="ar-SA"/>
        </w:rPr>
        <w:t>4.首席专家和子课题负责人必须有丰富的、与投标课题相关的前期研究成果。</w:t>
      </w:r>
    </w:p>
    <w:p>
      <w:pPr>
        <w:spacing w:line="360" w:lineRule="auto"/>
        <w:ind w:firstLineChars="200" w:firstLine="560"/>
        <w:rPr>
          <w:rFonts w:ascii="宋体" w:cs="宋体" w:hint="eastAsia"/>
          <w:b/>
          <w:bCs/>
          <w:color w:val="000000"/>
          <w:kern w:val="0"/>
          <w:sz w:val="28"/>
          <w:szCs w:val="28"/>
          <w:shd w:val="clear" w:color="auto" w:fill="auto"/>
          <w:lang w:bidi="ar-SA"/>
        </w:rPr>
      </w:pPr>
      <w:r>
        <w:rPr>
          <w:rStyle w:val="0"/>
          <w:rFonts w:ascii="宋体" w:cs="宋体" w:hint="eastAsia"/>
          <w:b/>
          <w:bCs/>
          <w:color w:val="000000"/>
          <w:kern w:val="0"/>
          <w:sz w:val="28"/>
          <w:szCs w:val="28"/>
          <w:shd w:val="clear" w:color="auto" w:fill="auto"/>
          <w:lang w:bidi="ar-SA"/>
        </w:rPr>
        <w:t>六、投标课题要求</w:t>
      </w:r>
    </w:p>
    <w:p>
      <w:pPr>
        <w:spacing w:line="360" w:lineRule="auto"/>
        <w:ind w:firstLineChars="200" w:firstLine="560"/>
        <w:rPr>
          <w:rFonts w:ascii="宋体" w:cs="宋体" w:hint="eastAsia"/>
          <w:color w:val="000000"/>
          <w:kern w:val="0"/>
          <w:sz w:val="28"/>
          <w:szCs w:val="28"/>
          <w:shd w:val="clear" w:color="auto" w:fill="auto"/>
          <w:lang w:bidi="ar-SA"/>
        </w:rPr>
      </w:pPr>
      <w:r>
        <w:rPr>
          <w:rFonts w:ascii="宋体" w:cs="宋体" w:hint="eastAsia"/>
          <w:color w:val="000000"/>
          <w:kern w:val="0"/>
          <w:sz w:val="28"/>
          <w:szCs w:val="28"/>
          <w:shd w:val="clear" w:color="auto" w:fill="auto"/>
          <w:lang w:bidi="ar-SA"/>
        </w:rPr>
        <w:t>1.本公告发布的招标选题为研究方向和范围(</w:t>
      </w:r>
      <w:r>
        <w:rPr>
          <w:rFonts w:ascii="宋体" w:cs="宋体"/>
          <w:color w:val="000000"/>
          <w:kern w:val="0"/>
          <w:sz w:val="28"/>
          <w:szCs w:val="28"/>
          <w:shd w:val="clear" w:color="auto" w:fill="auto"/>
          <w:lang w:bidi="ar-SA"/>
        </w:rPr>
        <w:t>见附件</w:t>
      </w:r>
      <w:r>
        <w:rPr>
          <w:rFonts w:ascii="宋体" w:cs="宋体" w:hint="eastAsia"/>
          <w:color w:val="000000"/>
          <w:kern w:val="0"/>
          <w:sz w:val="28"/>
          <w:szCs w:val="28"/>
          <w:shd w:val="clear" w:color="auto" w:fill="auto"/>
          <w:lang w:bidi="ar-SA"/>
        </w:rPr>
        <w:t>)，投标者要据此设计具体题目。题目设计要强化问题意识、突出问题导向，体现有限研究目标，突出实际应用价值和理论指导意义。特别是子课题设计不能大而全，要聚焦关键问题，体现针对性。子课题数量一般不得超过5个。</w:t>
      </w:r>
    </w:p>
    <w:p>
      <w:pPr>
        <w:spacing w:line="360" w:lineRule="auto"/>
        <w:ind w:firstLineChars="200" w:firstLine="560"/>
        <w:rPr>
          <w:rFonts w:ascii="宋体" w:cs="宋体" w:hint="eastAsia"/>
          <w:color w:val="000000"/>
          <w:kern w:val="0"/>
          <w:sz w:val="28"/>
          <w:szCs w:val="28"/>
          <w:shd w:val="clear" w:color="auto" w:fill="auto"/>
          <w:lang w:bidi="ar-SA"/>
        </w:rPr>
      </w:pPr>
      <w:r>
        <w:rPr>
          <w:rFonts w:ascii="宋体" w:cs="宋体" w:hint="eastAsia"/>
          <w:color w:val="000000"/>
          <w:kern w:val="0"/>
          <w:sz w:val="28"/>
          <w:szCs w:val="28"/>
          <w:shd w:val="clear" w:color="auto" w:fill="auto"/>
          <w:lang w:bidi="ar-SA"/>
        </w:rPr>
        <w:t>2.投标者要紧紧围绕重点问题深入实际调查研究，加强战略性思考，开展前瞻性研究，预期研究成果必须具有很高的理论和实践价值。</w:t>
      </w:r>
    </w:p>
    <w:p>
      <w:pPr>
        <w:spacing w:line="360" w:lineRule="auto"/>
        <w:ind w:firstLineChars="200" w:firstLine="560"/>
        <w:rPr>
          <w:rFonts w:ascii="宋体" w:cs="宋体" w:hint="eastAsia"/>
          <w:color w:val="000000"/>
          <w:kern w:val="0"/>
          <w:sz w:val="28"/>
          <w:szCs w:val="28"/>
          <w:shd w:val="clear" w:color="auto" w:fill="auto"/>
          <w:lang w:bidi="ar-SA"/>
        </w:rPr>
      </w:pPr>
      <w:r>
        <w:rPr>
          <w:rFonts w:ascii="宋体" w:cs="宋体" w:hint="eastAsia"/>
          <w:color w:val="000000"/>
          <w:kern w:val="0"/>
          <w:sz w:val="28"/>
          <w:szCs w:val="28"/>
          <w:shd w:val="clear" w:color="auto" w:fill="auto"/>
          <w:lang w:bidi="ar-SA"/>
        </w:rPr>
        <w:t>3.完成时间一般为2年。</w:t>
      </w:r>
    </w:p>
    <w:p>
      <w:pPr>
        <w:spacing w:line="360" w:lineRule="auto"/>
        <w:ind w:firstLineChars="200" w:firstLine="560"/>
        <w:rPr>
          <w:rFonts w:ascii="宋体" w:cs="宋体" w:hint="eastAsia"/>
          <w:color w:val="000000"/>
          <w:kern w:val="0"/>
          <w:sz w:val="28"/>
          <w:szCs w:val="28"/>
          <w:shd w:val="clear" w:color="auto" w:fill="auto"/>
          <w:lang w:bidi="ar-SA"/>
        </w:rPr>
      </w:pPr>
      <w:r>
        <w:rPr>
          <w:rFonts w:ascii="宋体" w:cs="宋体" w:hint="eastAsia"/>
          <w:color w:val="000000"/>
          <w:kern w:val="0"/>
          <w:sz w:val="28"/>
          <w:szCs w:val="28"/>
          <w:shd w:val="clear" w:color="auto" w:fill="auto"/>
          <w:lang w:bidi="ar-SA"/>
        </w:rPr>
        <w:t>4.本次投标须按照新修订的《投标书》（2020年11月制）规定的内容和要求填写申报材料。《投标书》文本要简洁、规范、清晰，不加附件。</w:t>
      </w:r>
    </w:p>
    <w:p>
      <w:pPr>
        <w:spacing w:line="360" w:lineRule="auto"/>
        <w:ind w:firstLineChars="200" w:firstLine="560"/>
        <w:rPr>
          <w:rFonts w:ascii="宋体" w:cs="宋体" w:hint="eastAsia"/>
          <w:b/>
          <w:bCs/>
          <w:color w:val="000000"/>
          <w:kern w:val="0"/>
          <w:sz w:val="28"/>
          <w:szCs w:val="28"/>
          <w:shd w:val="clear" w:color="auto" w:fill="auto"/>
          <w:lang w:bidi="ar-SA"/>
        </w:rPr>
      </w:pPr>
      <w:r>
        <w:rPr>
          <w:rStyle w:val="0"/>
          <w:rFonts w:ascii="宋体" w:cs="宋体" w:hint="eastAsia"/>
          <w:b/>
          <w:bCs/>
          <w:color w:val="000000"/>
          <w:kern w:val="0"/>
          <w:sz w:val="28"/>
          <w:szCs w:val="28"/>
          <w:shd w:val="clear" w:color="auto" w:fill="auto"/>
          <w:lang w:bidi="ar-SA"/>
        </w:rPr>
        <w:t>七、投标纪律要求</w:t>
      </w:r>
    </w:p>
    <w:p>
      <w:pPr>
        <w:spacing w:line="360" w:lineRule="auto"/>
        <w:ind w:firstLineChars="200" w:firstLine="560"/>
        <w:rPr>
          <w:rFonts w:ascii="宋体" w:cs="宋体" w:hint="eastAsia"/>
          <w:color w:val="000000"/>
          <w:kern w:val="0"/>
          <w:sz w:val="28"/>
          <w:szCs w:val="28"/>
          <w:shd w:val="clear" w:color="auto" w:fill="auto"/>
          <w:lang w:bidi="ar-SA"/>
        </w:rPr>
      </w:pPr>
      <w:r>
        <w:rPr>
          <w:rFonts w:ascii="宋体" w:cs="宋体" w:hint="eastAsia"/>
          <w:color w:val="000000"/>
          <w:kern w:val="0"/>
          <w:sz w:val="28"/>
          <w:szCs w:val="28"/>
          <w:shd w:val="clear" w:color="auto" w:fill="auto"/>
          <w:lang w:bidi="ar-SA"/>
        </w:rPr>
        <w:t>1.投标责任单位和首席专家要加强审核把关，切实把好政治方向关和学术质量关。</w:t>
      </w:r>
    </w:p>
    <w:p>
      <w:pPr>
        <w:spacing w:line="360" w:lineRule="auto"/>
        <w:ind w:firstLineChars="200" w:firstLine="560"/>
        <w:rPr>
          <w:rFonts w:ascii="宋体" w:cs="宋体" w:hint="eastAsia"/>
          <w:color w:val="000000"/>
          <w:kern w:val="0"/>
          <w:sz w:val="28"/>
          <w:szCs w:val="28"/>
          <w:shd w:val="clear" w:color="auto" w:fill="auto"/>
          <w:lang w:bidi="ar-SA"/>
        </w:rPr>
      </w:pPr>
      <w:r>
        <w:rPr>
          <w:rFonts w:ascii="宋体" w:cs="宋体" w:hint="eastAsia"/>
          <w:color w:val="000000"/>
          <w:kern w:val="0"/>
          <w:sz w:val="28"/>
          <w:szCs w:val="28"/>
          <w:shd w:val="clear" w:color="auto" w:fill="auto"/>
          <w:lang w:bidi="ar-SA"/>
        </w:rPr>
        <w:t>2.投标者要弘扬严谨、求实、创新、诚信的优良学风，自觉坚持公平竞争的原则，严格遵守国家社科基金项目管理规定。凡有弄虚作假、抄袭剽窃、违规违纪等行为的，一经查实，即取消参评资格；如获中标，一律撤项，五年内不得申报国家社科基金项目。</w:t>
      </w:r>
    </w:p>
    <w:p>
      <w:pPr>
        <w:spacing w:line="360" w:lineRule="auto"/>
        <w:ind w:firstLineChars="200" w:firstLine="560"/>
        <w:rPr>
          <w:rFonts w:ascii="宋体" w:cs="宋体" w:hint="eastAsia"/>
          <w:color w:val="000000"/>
          <w:kern w:val="0"/>
          <w:sz w:val="28"/>
          <w:szCs w:val="28"/>
          <w:shd w:val="clear" w:color="auto" w:fill="auto"/>
          <w:lang w:bidi="ar-SA"/>
        </w:rPr>
      </w:pPr>
      <w:r>
        <w:rPr>
          <w:rFonts w:ascii="宋体" w:cs="宋体" w:hint="eastAsia"/>
          <w:color w:val="000000"/>
          <w:kern w:val="0"/>
          <w:sz w:val="28"/>
          <w:szCs w:val="28"/>
          <w:shd w:val="clear" w:color="auto" w:fill="auto"/>
          <w:lang w:bidi="ar-SA"/>
        </w:rPr>
        <w:t>3.子课题负责人和课题组成员须征得本人同意，子课题负责人须在《投标书》上签字，否则视为违规申报。如获中标，子课题负责人原则上不得变更。</w:t>
      </w:r>
    </w:p>
    <w:p>
      <w:pPr>
        <w:spacing w:line="360" w:lineRule="auto"/>
        <w:ind w:firstLineChars="200" w:firstLine="560"/>
        <w:rPr>
          <w:rFonts w:ascii="宋体" w:cs="宋体" w:hint="eastAsia"/>
          <w:color w:val="000000"/>
          <w:kern w:val="0"/>
          <w:sz w:val="28"/>
          <w:szCs w:val="28"/>
          <w:shd w:val="clear" w:color="auto" w:fill="auto"/>
          <w:lang w:bidi="ar-SA"/>
        </w:rPr>
      </w:pPr>
      <w:r>
        <w:rPr>
          <w:rFonts w:ascii="宋体" w:cs="宋体" w:hint="eastAsia"/>
          <w:color w:val="000000"/>
          <w:kern w:val="0"/>
          <w:sz w:val="28"/>
          <w:szCs w:val="28"/>
          <w:shd w:val="clear" w:color="auto" w:fill="auto"/>
          <w:lang w:bidi="ar-SA"/>
        </w:rPr>
        <w:t>4.投标者可提出2名以内建议回避评审专家，全国哲学社会科学工作办公室将根据评审工作的实际情况予以考虑。</w:t>
      </w:r>
    </w:p>
    <w:p>
      <w:pPr>
        <w:spacing w:line="360" w:lineRule="auto"/>
        <w:ind w:firstLineChars="200" w:firstLine="560"/>
        <w:rPr>
          <w:rFonts w:ascii="宋体" w:cs="宋体" w:hint="eastAsia"/>
          <w:b/>
          <w:bCs/>
          <w:color w:val="000000"/>
          <w:kern w:val="0"/>
          <w:sz w:val="28"/>
          <w:szCs w:val="28"/>
          <w:shd w:val="clear" w:color="auto" w:fill="auto"/>
          <w:lang w:bidi="ar-SA"/>
        </w:rPr>
      </w:pPr>
      <w:r>
        <w:rPr>
          <w:rStyle w:val="0"/>
          <w:rFonts w:ascii="宋体" w:cs="宋体" w:hint="eastAsia"/>
          <w:b/>
          <w:bCs/>
          <w:color w:val="000000"/>
          <w:kern w:val="0"/>
          <w:sz w:val="28"/>
          <w:szCs w:val="28"/>
          <w:shd w:val="clear" w:color="auto" w:fill="auto"/>
          <w:lang w:bidi="ar-SA"/>
        </w:rPr>
        <w:t>八、具体事项安排</w:t>
      </w:r>
    </w:p>
    <w:p>
      <w:pPr>
        <w:spacing w:line="360" w:lineRule="auto"/>
        <w:ind w:firstLineChars="200" w:firstLine="560"/>
        <w:rPr>
          <w:rFonts w:ascii="宋体" w:cs="宋体" w:hint="eastAsia"/>
          <w:color w:val="000000"/>
          <w:kern w:val="0"/>
          <w:sz w:val="28"/>
          <w:szCs w:val="28"/>
          <w:shd w:val="clear" w:color="auto" w:fill="auto"/>
          <w:lang w:bidi="ar-SA"/>
        </w:rPr>
      </w:pPr>
      <w:r>
        <w:rPr>
          <w:rFonts w:ascii="宋体" w:cs="宋体" w:hint="eastAsia"/>
          <w:color w:val="000000"/>
          <w:kern w:val="0"/>
          <w:sz w:val="28"/>
          <w:szCs w:val="28"/>
          <w:shd w:val="clear" w:color="auto" w:fill="auto"/>
          <w:lang w:bidi="ar-SA"/>
        </w:rPr>
        <w:t>国家社科基金重大项目实行网上申报和评审,投标人在网上申报的同时仍需提供纸质版和电子版《投标书》。具体安排如下：</w:t>
      </w:r>
    </w:p>
    <w:p>
      <w:pPr>
        <w:spacing w:line="360" w:lineRule="auto"/>
        <w:ind w:firstLineChars="200" w:firstLine="560"/>
        <w:rPr>
          <w:rFonts w:ascii="宋体" w:cs="宋体" w:hint="eastAsia"/>
          <w:b/>
          <w:bCs/>
          <w:color w:val="000000"/>
          <w:kern w:val="0"/>
          <w:sz w:val="28"/>
          <w:szCs w:val="28"/>
          <w:shd w:val="clear" w:color="auto" w:fill="auto"/>
          <w:lang w:bidi="ar-SA"/>
        </w:rPr>
      </w:pPr>
      <w:r>
        <w:rPr>
          <w:rFonts w:ascii="宋体" w:cs="宋体" w:hint="eastAsia"/>
          <w:b/>
          <w:bCs/>
          <w:color w:val="000000"/>
          <w:kern w:val="0"/>
          <w:sz w:val="28"/>
          <w:szCs w:val="28"/>
          <w:shd w:val="clear" w:color="auto" w:fill="auto"/>
          <w:lang w:bidi="ar-SA"/>
        </w:rPr>
        <w:t>网络申报信息填写:</w:t>
      </w:r>
    </w:p>
    <w:p>
      <w:pPr>
        <w:spacing w:line="360" w:lineRule="auto"/>
        <w:ind w:firstLineChars="200" w:firstLine="560"/>
        <w:jc w:val="left"/>
        <w:rPr>
          <w:rFonts w:ascii="宋体" w:cs="宋体"/>
          <w:color w:val="000000"/>
          <w:kern w:val="0"/>
          <w:sz w:val="28"/>
          <w:szCs w:val="28"/>
          <w:shd w:val="clear" w:color="auto" w:fill="auto"/>
          <w:lang w:bidi="ar-SA"/>
        </w:rPr>
      </w:pPr>
      <w:r>
        <w:rPr>
          <w:rFonts w:ascii="宋体" w:cs="宋体" w:hint="eastAsia"/>
          <w:color w:val="000000"/>
          <w:kern w:val="0"/>
          <w:sz w:val="28"/>
          <w:szCs w:val="28"/>
          <w:shd w:val="clear" w:color="auto" w:fill="auto"/>
          <w:lang w:bidi="ar-SA"/>
        </w:rPr>
        <w:t>国家社科基金重大项目网络申报系统于</w:t>
      </w:r>
      <w:r>
        <w:rPr>
          <w:rFonts w:ascii="宋体" w:cs="宋体" w:hint="eastAsia"/>
          <w:b/>
          <w:bCs/>
          <w:color w:val="000000"/>
          <w:kern w:val="0"/>
          <w:sz w:val="28"/>
          <w:szCs w:val="28"/>
          <w:shd w:val="clear" w:color="auto" w:fill="auto"/>
          <w:lang w:bidi="ar-SA"/>
        </w:rPr>
        <w:t>12月25日至</w:t>
      </w:r>
      <w:r>
        <w:rPr>
          <w:rFonts w:ascii="宋体" w:cs="宋体"/>
          <w:b/>
          <w:bCs/>
          <w:color w:val="000000"/>
          <w:kern w:val="0"/>
          <w:sz w:val="28"/>
          <w:szCs w:val="28"/>
          <w:shd w:val="clear" w:color="auto" w:fill="auto"/>
          <w:lang w:bidi="ar-SA"/>
        </w:rPr>
        <w:t>12</w:t>
      </w:r>
      <w:r>
        <w:rPr>
          <w:rFonts w:ascii="宋体" w:cs="宋体" w:hint="eastAsia"/>
          <w:b/>
          <w:bCs/>
          <w:color w:val="000000"/>
          <w:kern w:val="0"/>
          <w:sz w:val="28"/>
          <w:szCs w:val="28"/>
          <w:shd w:val="clear" w:color="auto" w:fill="auto"/>
          <w:lang w:bidi="ar-SA"/>
        </w:rPr>
        <w:t>月</w:t>
      </w:r>
      <w:r>
        <w:rPr>
          <w:rFonts w:ascii="宋体" w:cs="宋体"/>
          <w:b/>
          <w:bCs/>
          <w:color w:val="000000"/>
          <w:kern w:val="0"/>
          <w:sz w:val="28"/>
          <w:szCs w:val="28"/>
          <w:shd w:val="clear" w:color="auto" w:fill="auto"/>
          <w:lang w:bidi="ar-SA"/>
        </w:rPr>
        <w:t>29</w:t>
      </w:r>
      <w:r>
        <w:rPr>
          <w:rFonts w:ascii="宋体" w:cs="宋体" w:hint="eastAsia"/>
          <w:b/>
          <w:bCs/>
          <w:color w:val="000000"/>
          <w:kern w:val="0"/>
          <w:sz w:val="28"/>
          <w:szCs w:val="28"/>
          <w:shd w:val="clear" w:color="auto" w:fill="auto"/>
          <w:lang w:bidi="ar-SA"/>
        </w:rPr>
        <w:t>日</w:t>
      </w:r>
      <w:r>
        <w:rPr>
          <w:rFonts w:ascii="宋体" w:cs="宋体" w:hint="eastAsia"/>
          <w:color w:val="000000"/>
          <w:kern w:val="0"/>
          <w:sz w:val="28"/>
          <w:szCs w:val="28"/>
          <w:shd w:val="clear" w:color="auto" w:fill="auto"/>
          <w:lang w:bidi="ar-SA"/>
        </w:rPr>
        <w:t>开放,在此期间投标人可登陆“国家社科基金科研创新服务管理平台”(https://xm.npopss-cn.gov.cn), 以实名信息提交注册申请，待</w:t>
      </w:r>
      <w:r>
        <w:rPr>
          <w:rFonts w:ascii="宋体" w:cs="宋体"/>
          <w:color w:val="000000"/>
          <w:kern w:val="0"/>
          <w:sz w:val="28"/>
          <w:szCs w:val="28"/>
          <w:shd w:val="clear" w:color="auto" w:fill="auto"/>
          <w:lang w:bidi="ar-SA"/>
        </w:rPr>
        <w:t>学校</w:t>
      </w:r>
      <w:r>
        <w:rPr>
          <w:rFonts w:ascii="宋体" w:cs="宋体" w:hint="eastAsia"/>
          <w:color w:val="000000"/>
          <w:kern w:val="0"/>
          <w:sz w:val="28"/>
          <w:szCs w:val="28"/>
          <w:shd w:val="clear" w:color="auto" w:fill="auto"/>
          <w:lang w:bidi="ar-SA"/>
        </w:rPr>
        <w:t>审核后即可登录系统，并按规定要求填写申报信息</w:t>
      </w:r>
      <w:r>
        <w:rPr>
          <w:rFonts w:ascii="宋体" w:cs="宋体"/>
          <w:color w:val="000000"/>
          <w:kern w:val="0"/>
          <w:sz w:val="28"/>
          <w:szCs w:val="28"/>
          <w:shd w:val="clear" w:color="auto" w:fill="auto"/>
          <w:lang w:bidi="ar-SA"/>
        </w:rPr>
        <w:t>。</w:t>
      </w:r>
      <w:r>
        <w:rPr>
          <w:rFonts w:ascii="宋体" w:cs="宋体"/>
          <w:color w:val="000000"/>
          <w:sz w:val="28"/>
          <w:szCs w:val="28"/>
          <w:shd w:val="clear" w:color="auto" w:fill="auto"/>
        </w:rPr>
        <w:t>逾期系统自动关闭，不再受理申报。</w:t>
      </w:r>
    </w:p>
    <w:p>
      <w:pPr>
        <w:spacing w:line="360" w:lineRule="auto"/>
        <w:ind w:firstLineChars="200" w:firstLine="560"/>
        <w:jc w:val="left"/>
        <w:rPr>
          <w:rFonts w:ascii="宋体" w:cs="宋体"/>
          <w:color w:val="000000"/>
          <w:kern w:val="0"/>
          <w:sz w:val="28"/>
          <w:szCs w:val="28"/>
          <w:shd w:val="clear" w:color="auto" w:fill="auto"/>
          <w:lang w:bidi="ar-SA"/>
        </w:rPr>
      </w:pPr>
      <w:r>
        <w:rPr>
          <w:rFonts w:ascii="宋体" w:cs="宋体"/>
          <w:color w:val="000000"/>
          <w:sz w:val="28"/>
          <w:szCs w:val="28"/>
          <w:shd w:val="clear" w:color="auto" w:fill="auto"/>
        </w:rPr>
        <w:t>国家社科基金科研创新服务管理平台中的“项目申报系统”为本次申报的唯一网络平台，网络申报办法及流程管理以该系统为准。有关申报系统及技术问题请咨询400-800-1636，电子信箱：support@e-plugger.com。</w:t>
      </w:r>
    </w:p>
    <w:p>
      <w:pPr>
        <w:spacing w:line="360" w:lineRule="auto"/>
        <w:ind w:firstLineChars="200" w:firstLine="560"/>
        <w:rPr>
          <w:rFonts w:ascii="宋体" w:cs="宋体" w:hint="eastAsia"/>
          <w:b/>
          <w:bCs/>
          <w:color w:val="000000"/>
          <w:kern w:val="0"/>
          <w:sz w:val="28"/>
          <w:szCs w:val="28"/>
          <w:shd w:val="clear" w:color="auto" w:fill="auto"/>
          <w:lang w:bidi="ar-SA"/>
        </w:rPr>
      </w:pPr>
      <w:r>
        <w:rPr>
          <w:rFonts w:ascii="宋体" w:cs="宋体" w:hint="eastAsia"/>
          <w:b/>
          <w:bCs/>
          <w:color w:val="000000"/>
          <w:kern w:val="0"/>
          <w:sz w:val="28"/>
          <w:szCs w:val="28"/>
          <w:shd w:val="clear" w:color="auto" w:fill="auto"/>
          <w:lang w:bidi="ar-SA"/>
        </w:rPr>
        <w:t>纸质和电子版材料报送:</w:t>
      </w:r>
    </w:p>
    <w:p>
      <w:pPr>
        <w:spacing w:line="360" w:lineRule="auto"/>
        <w:ind w:firstLineChars="200" w:firstLine="560"/>
        <w:jc w:val="left"/>
        <w:rPr>
          <w:rFonts w:ascii="宋体" w:cs="宋体" w:hint="eastAsia"/>
          <w:color w:val="000000"/>
          <w:kern w:val="0"/>
          <w:sz w:val="28"/>
          <w:szCs w:val="28"/>
          <w:shd w:val="clear" w:color="auto" w:fill="auto"/>
          <w:lang w:bidi="ar-SA"/>
        </w:rPr>
      </w:pPr>
      <w:r>
        <w:rPr>
          <w:rFonts w:ascii="宋体" w:cs="宋体" w:hint="eastAsia"/>
          <w:color w:val="000000"/>
          <w:kern w:val="0"/>
          <w:sz w:val="28"/>
          <w:szCs w:val="28"/>
          <w:shd w:val="clear" w:color="auto" w:fill="auto"/>
          <w:lang w:bidi="ar-SA"/>
        </w:rPr>
        <w:t>投标人</w:t>
      </w:r>
      <w:r>
        <w:rPr>
          <w:rFonts w:ascii="宋体" w:cs="宋体"/>
          <w:color w:val="000000"/>
          <w:kern w:val="0"/>
          <w:sz w:val="28"/>
          <w:szCs w:val="28"/>
          <w:shd w:val="clear" w:color="auto" w:fill="auto"/>
          <w:lang w:bidi="ar-SA"/>
        </w:rPr>
        <w:t>请下载填写《投标书》（见附件）。申报单位于</w:t>
      </w:r>
      <w:r>
        <w:rPr>
          <w:rFonts w:ascii="宋体" w:cs="宋体"/>
          <w:b/>
          <w:bCs/>
          <w:color w:val="000000"/>
          <w:kern w:val="0"/>
          <w:sz w:val="28"/>
          <w:szCs w:val="28"/>
          <w:shd w:val="clear" w:color="auto" w:fill="auto"/>
          <w:lang w:bidi="ar-SA"/>
        </w:rPr>
        <w:t>2020年12月29日前</w:t>
      </w:r>
      <w:r>
        <w:rPr>
          <w:rFonts w:ascii="宋体" w:cs="宋体"/>
          <w:color w:val="000000"/>
          <w:kern w:val="0"/>
          <w:sz w:val="28"/>
          <w:szCs w:val="28"/>
          <w:shd w:val="clear" w:color="auto" w:fill="auto"/>
          <w:lang w:bidi="ar-SA"/>
        </w:rPr>
        <w:t>将纸质版《投标书》3份提交至社科处项目管理科（1号综合楼414室）。</w:t>
      </w:r>
      <w:r>
        <w:rPr>
          <w:rFonts w:ascii="宋体" w:cs="宋体" w:hint="eastAsia"/>
          <w:color w:val="000000"/>
          <w:sz w:val="28"/>
          <w:szCs w:val="28"/>
          <w:shd w:val="clear" w:color="auto" w:fill="auto"/>
        </w:rPr>
        <w:t>《投标书》一律用计算机填写、A3纸双面印制中缝装订。</w:t>
      </w:r>
      <w:r>
        <w:rPr>
          <w:rFonts w:ascii="宋体" w:cs="宋体"/>
          <w:color w:val="000000"/>
          <w:kern w:val="0"/>
          <w:sz w:val="28"/>
          <w:szCs w:val="28"/>
          <w:shd w:val="clear" w:color="auto" w:fill="auto"/>
          <w:lang w:bidi="ar-SA"/>
        </w:rPr>
        <w:t>并</w:t>
      </w:r>
      <w:r>
        <w:rPr>
          <w:rFonts w:ascii="宋体" w:cs="宋体" w:hint="eastAsia"/>
          <w:color w:val="000000"/>
          <w:kern w:val="0"/>
          <w:sz w:val="28"/>
          <w:szCs w:val="28"/>
          <w:shd w:val="clear" w:color="auto" w:fill="auto"/>
          <w:lang w:bidi="ar-SA"/>
        </w:rPr>
        <w:t>将《投标书》电子文本（WORD文件格式）和投标材料汇总清单电子表格（EXCEL文件格式）发送至</w:t>
      </w:r>
      <w:r>
        <w:rPr>
          <w:rFonts w:ascii="宋体" w:cs="宋体"/>
          <w:color w:val="000000"/>
          <w:kern w:val="0"/>
          <w:sz w:val="28"/>
          <w:szCs w:val="28"/>
          <w:shd w:val="clear" w:color="auto" w:fill="auto"/>
          <w:lang w:bidi="ar-SA"/>
        </w:rPr>
        <w:t>skcg@hpu.edu.cn</w:t>
      </w:r>
      <w:r>
        <w:rPr>
          <w:rFonts w:ascii="宋体" w:cs="宋体" w:hint="eastAsia"/>
          <w:color w:val="000000"/>
          <w:kern w:val="0"/>
          <w:sz w:val="28"/>
          <w:szCs w:val="28"/>
          <w:shd w:val="clear" w:color="auto" w:fill="auto"/>
          <w:lang w:bidi="ar-SA"/>
        </w:rPr>
        <w:t>，并确保电子数据的真实性、完整性和一致性</w:t>
      </w:r>
      <w:r>
        <w:rPr>
          <w:rFonts w:ascii="宋体" w:cs="宋体"/>
          <w:color w:val="000000"/>
          <w:kern w:val="0"/>
          <w:sz w:val="28"/>
          <w:szCs w:val="28"/>
          <w:shd w:val="clear" w:color="auto" w:fill="auto"/>
          <w:lang w:bidi="ar-SA"/>
        </w:rPr>
        <w:t>。</w:t>
      </w:r>
    </w:p>
    <w:p>
      <w:pPr>
        <w:spacing w:line="360" w:lineRule="auto"/>
        <w:ind w:firstLineChars="200" w:firstLine="560"/>
        <w:rPr>
          <w:rFonts w:ascii="宋体" w:cs="宋体"/>
          <w:color w:val="000000"/>
          <w:kern w:val="0"/>
          <w:sz w:val="28"/>
          <w:szCs w:val="28"/>
          <w:shd w:val="clear" w:color="auto" w:fill="auto"/>
          <w:lang w:bidi="ar-SA"/>
        </w:rPr>
      </w:pPr>
      <w:r>
        <w:rPr>
          <w:rFonts w:ascii="宋体" w:cs="宋体"/>
          <w:color w:val="000000"/>
          <w:kern w:val="0"/>
          <w:sz w:val="28"/>
          <w:szCs w:val="28"/>
          <w:shd w:val="clear" w:color="auto" w:fill="auto"/>
          <w:lang w:bidi="ar-SA"/>
        </w:rPr>
        <w:t>联系人：李翔海、单文娟；联系电话：3986151。</w:t>
      </w:r>
    </w:p>
    <w:p>
      <w:pPr>
        <w:spacing w:line="360" w:lineRule="auto"/>
        <w:ind w:firstLineChars="200" w:firstLine="560"/>
        <w:rPr>
          <w:rFonts w:ascii="宋体" w:cs="宋体"/>
          <w:color w:val="000000"/>
          <w:kern w:val="0"/>
          <w:sz w:val="28"/>
          <w:szCs w:val="28"/>
          <w:shd w:val="clear" w:color="auto" w:fill="auto"/>
          <w:lang w:bidi="ar-SA"/>
        </w:rPr>
      </w:pPr>
    </w:p>
    <w:p>
      <w:pPr>
        <w:spacing w:line="360" w:lineRule="auto"/>
        <w:ind w:firstLineChars="2050" w:firstLine="5740"/>
        <w:rPr>
          <w:rFonts w:ascii="宋体" w:cs="宋体" w:hint="eastAsia"/>
          <w:color w:val="000000"/>
          <w:kern w:val="0"/>
          <w:sz w:val="28"/>
          <w:szCs w:val="28"/>
          <w:shd w:val="clear" w:color="auto" w:fill="auto"/>
          <w:lang w:bidi="ar-SA"/>
        </w:rPr>
      </w:pPr>
      <w:r>
        <w:rPr>
          <w:rFonts w:ascii="宋体" w:cs="宋体"/>
          <w:color w:val="000000"/>
          <w:kern w:val="0"/>
          <w:sz w:val="28"/>
          <w:szCs w:val="28"/>
          <w:shd w:val="clear" w:color="auto" w:fill="auto"/>
          <w:lang w:bidi="ar-SA"/>
        </w:rPr>
        <w:t>社会科学处</w:t>
      </w:r>
    </w:p>
    <w:p>
      <w:pPr>
        <w:spacing w:line="360" w:lineRule="auto"/>
        <w:ind w:firstLineChars="1900" w:firstLine="5320"/>
        <w:rPr>
          <w:rFonts w:ascii="宋体" w:cs="宋体" w:hint="eastAsia"/>
          <w:color w:val="000000"/>
          <w:kern w:val="0"/>
          <w:sz w:val="28"/>
          <w:szCs w:val="28"/>
          <w:shd w:val="clear" w:color="auto" w:fill="auto"/>
          <w:lang w:bidi="ar-SA"/>
        </w:rPr>
      </w:pPr>
      <w:r>
        <w:rPr>
          <w:rFonts w:ascii="宋体" w:cs="宋体" w:hint="eastAsia"/>
          <w:color w:val="000000"/>
          <w:kern w:val="0"/>
          <w:sz w:val="28"/>
          <w:szCs w:val="28"/>
          <w:shd w:val="clear" w:color="auto" w:fill="auto"/>
          <w:lang w:bidi="ar-SA"/>
        </w:rPr>
        <w:t>2020年11月18日</w:t>
      </w:r>
    </w:p>
    <w:p>
      <w:pPr>
        <w:spacing w:line="360" w:lineRule="auto"/>
        <w:ind w:firstLineChars="200" w:firstLine="560"/>
        <w:rPr>
          <w:rFonts w:ascii="宋体" w:cs="宋体"/>
          <w:color w:val="000000"/>
          <w:kern w:val="0"/>
          <w:sz w:val="28"/>
          <w:szCs w:val="28"/>
          <w:shd w:val="clear" w:color="auto" w:fill="auto"/>
          <w:lang w:bidi="ar-SA"/>
        </w:rPr>
      </w:pPr>
    </w:p>
    <w:p>
      <w:pPr>
        <w:spacing w:line="360" w:lineRule="auto"/>
        <w:ind w:leftChars="264" w:left="1394" w:hangingChars="300" w:hanging="840"/>
        <w:rPr>
          <w:rFonts w:ascii="宋体" w:cs="宋体" w:hint="eastAsia"/>
          <w:color w:val="000000"/>
          <w:kern w:val="0"/>
          <w:sz w:val="28"/>
          <w:szCs w:val="28"/>
          <w:shd w:val="clear" w:color="auto" w:fill="auto"/>
        </w:rPr>
      </w:pPr>
      <w:r>
        <w:rPr>
          <w:rFonts w:ascii="宋体" w:cs="宋体"/>
          <w:color w:val="000000"/>
          <w:kern w:val="0"/>
          <w:sz w:val="28"/>
          <w:szCs w:val="28"/>
          <w:shd w:val="clear" w:color="auto" w:fill="auto"/>
          <w:lang w:bidi="ar-SA"/>
        </w:rPr>
        <w:t>附件：</w:t>
      </w:r>
      <w:r>
        <w:rPr>
          <w:rStyle w:val="87"/>
          <w:rFonts w:ascii="宋体" w:cs="宋体" w:hint="eastAsia"/>
          <w:kern w:val="0"/>
          <w:sz w:val="28"/>
          <w:szCs w:val="28"/>
          <w:shd w:val="clear" w:color="auto" w:fill="auto"/>
        </w:rPr>
        <w:fldChar w:fldCharType="begin"/>
      </w:r>
      <w:r>
        <w:instrText>HYPERLINK "http://skb.hpu.edu.cn/skbweb/memo.aspx?id=8834"</w:instrText>
      </w:r>
      <w:r>
        <w:rPr>
          <w:rStyle w:val="87"/>
          <w:rFonts w:ascii="宋体" w:cs="宋体" w:hint="eastAsia"/>
          <w:kern w:val="0"/>
          <w:sz w:val="28"/>
          <w:szCs w:val="28"/>
          <w:shd w:val="clear" w:color="auto" w:fill="auto"/>
        </w:rPr>
        <w:fldChar w:fldCharType="separate"/>
      </w:r>
      <w:r>
        <w:rPr>
          <w:rStyle w:val="87"/>
          <w:rFonts w:ascii="宋体" w:cs="宋体" w:hint="eastAsia"/>
          <w:kern w:val="0"/>
          <w:sz w:val="28"/>
          <w:szCs w:val="28"/>
          <w:shd w:val="clear" w:color="auto" w:fill="auto"/>
        </w:rPr>
        <w:t>研究阐释党的十九</w:t>
      </w:r>
      <w:bookmarkStart w:id="0" w:name="_GoBack"/>
      <w:bookmarkEnd w:id="0"/>
      <w:r>
        <w:rPr>
          <w:rStyle w:val="87"/>
          <w:rFonts w:ascii="宋体" w:cs="宋体" w:hint="eastAsia"/>
          <w:kern w:val="0"/>
          <w:sz w:val="28"/>
          <w:szCs w:val="28"/>
          <w:shd w:val="clear" w:color="auto" w:fill="auto"/>
        </w:rPr>
        <w:t>届五中全会精神国家社科基金重大项目招标课题相关申报材料汇总</w:t>
      </w:r>
      <w:r>
        <w:rPr>
          <w:rStyle w:val="87"/>
          <w:rFonts w:ascii="宋体" w:cs="宋体" w:hint="eastAsia"/>
          <w:kern w:val="0"/>
          <w:sz w:val="28"/>
          <w:szCs w:val="28"/>
          <w:shd w:val="clear" w:color="auto" w:fill="auto"/>
        </w:rPr>
        <w:fldChar w:fldCharType="end"/>
      </w:r>
    </w:p>
    <w:sectPr>
      <w:pgSz w:w="11907" w:h="16840"/>
      <w:pgMar w:top="1440" w:right="1474" w:bottom="1440" w:left="1474" w:header="851" w:footer="992" w:gutter="0"/>
      <w:docGrid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cs="Times New Roman" w:hAnsi="Times New Roman"/>
      <w:kern w:val="2"/>
      <w:sz w:val="21"/>
      <w:szCs w:val="21"/>
      <w:lang w:val="en-US" w:eastAsia="zh-CN" w:bidi="ar-SA"/>
    </w:rPr>
  </w:style>
  <w:style w:type="paragraph" w:styleId="1">
    <w:name w:val="heading 1"/>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0"/>
    </w:pPr>
    <w:rPr>
      <w:rFonts w:ascii="宋体" w:eastAsia="宋体" w:cs="Times New Roman"/>
      <w:b/>
      <w:i w:val="0"/>
      <w:caps w:val="0"/>
      <w:smallCaps w:val="0"/>
      <w:strike w:val="0"/>
      <w:dstrike w:val="0"/>
      <w:snapToGrid/>
      <w:vanish w:val="0"/>
      <w:color w:val="auto"/>
      <w:spacing w:val="0"/>
      <w:w w:val="100"/>
      <w:kern w:val="36"/>
      <w:position w:val="0"/>
      <w:sz w:val="48"/>
      <w:szCs w:val="21"/>
      <w:u w:val="none" w:color="auto"/>
      <w:vertAlign w:val="baseline"/>
      <w:em w:val="none"/>
      <w:lang w:val="en-US" w:eastAsia="zh-CN" w:bidi="ar-SA"/>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character" w:styleId="15">
    <w:name w:val="Strong"/>
    <w:rPr>
      <w:b/>
    </w:rPr>
  </w:style>
  <w:style w:type="paragraph" w:styleId="16">
    <w:name w:val="Normal (Web)"/>
    <w:pPr>
      <w:widowControl w:val="0"/>
      <w:spacing w:before="100" w:beforeAutospacing="1" w:after="100" w:afterAutospacing="1" w:line="240" w:lineRule="auto"/>
      <w:jc w:val="left"/>
    </w:pPr>
    <w:rPr>
      <w:rFonts w:ascii="宋体" w:eastAsia="宋体" w:cs="Times New Roman"/>
      <w:kern w:val="2"/>
      <w:sz w:val="24"/>
      <w:szCs w:val="21"/>
      <w:lang w:val="en-US" w:eastAsia="zh-CN" w:bidi="ar-SA"/>
    </w:rPr>
  </w:style>
  <w:style w:type="character" w:styleId="87">
    <w:name w:val="Hyperlink"/>
    <w:basedOn w:val="10"/>
    <w:rPr>
      <w:color w:val="0000FF"/>
      <w:u w:val="single"/>
    </w:rPr>
  </w:style>
  <w:style w:type="character" w:styleId="88">
    <w:name w:val="FollowedHyperlink"/>
    <w:basedOn w:val="10"/>
    <w:rPr>
      <w:color w:val="800080"/>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76</TotalTime>
  <Application>Yozo_Office</Application>
  <Pages>4</Pages>
  <Words>2144</Words>
  <Characters>2273</Characters>
  <Lines>98</Lines>
  <Paragraphs>42</Paragraphs>
  <CharactersWithSpaces>2274</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微软用户</cp:lastModifiedBy>
  <cp:revision>0</cp:revision>
  <dcterms:created xsi:type="dcterms:W3CDTF">2020-11-18T02:22:07Z</dcterms:created>
  <dcterms:modified xsi:type="dcterms:W3CDTF">2020-11-18T07:10:13Z</dcterms:modified>
</cp:coreProperties>
</file>